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A9A16E" w14:textId="77777777" w:rsidR="000443D4" w:rsidRDefault="00404795">
      <w:r>
        <w:rPr>
          <w:noProof/>
        </w:rPr>
        <w:drawing>
          <wp:anchor distT="0" distB="204470" distL="297180" distR="381254" simplePos="0" relativeHeight="251656192" behindDoc="1" locked="0" layoutInCell="1" allowOverlap="1" wp14:anchorId="6FA1C029" wp14:editId="2B55CE9F">
            <wp:simplePos x="0" y="0"/>
            <wp:positionH relativeFrom="column">
              <wp:posOffset>3239925</wp:posOffset>
            </wp:positionH>
            <wp:positionV relativeFrom="paragraph">
              <wp:posOffset>634</wp:posOffset>
            </wp:positionV>
            <wp:extent cx="1677416" cy="1654810"/>
            <wp:effectExtent l="209550" t="0" r="304165" b="231140"/>
            <wp:wrapTight wrapText="bothSides">
              <wp:wrapPolygon edited="0">
                <wp:start x="4068" y="1477"/>
                <wp:lineTo x="31" y="2651"/>
                <wp:lineTo x="665" y="6578"/>
                <wp:lineTo x="-1029" y="6859"/>
                <wp:lineTo x="-395" y="10785"/>
                <wp:lineTo x="-2090" y="11067"/>
                <wp:lineTo x="-2182" y="15113"/>
                <wp:lineTo x="-913" y="22966"/>
                <wp:lineTo x="5867" y="21840"/>
                <wp:lineTo x="6303" y="24540"/>
                <wp:lineTo x="17561" y="23427"/>
                <wp:lineTo x="19256" y="23146"/>
                <wp:lineTo x="19418" y="22615"/>
                <wp:lineTo x="22856" y="19272"/>
                <wp:lineTo x="24787" y="6605"/>
                <wp:lineTo x="22739" y="3166"/>
                <wp:lineTo x="22458" y="2960"/>
                <wp:lineTo x="7295" y="1446"/>
                <wp:lineTo x="6974" y="995"/>
                <wp:lineTo x="4068" y="1477"/>
              </wp:wrapPolygon>
            </wp:wrapTight>
            <wp:docPr id="15"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ild 4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58098">
                      <a:off x="0" y="0"/>
                      <a:ext cx="1677416" cy="165481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3120" behindDoc="0" locked="0" layoutInCell="1" allowOverlap="1" wp14:anchorId="15E468A1" wp14:editId="768EAB2C">
                <wp:simplePos x="0" y="0"/>
                <wp:positionH relativeFrom="page">
                  <wp:posOffset>6569710</wp:posOffset>
                </wp:positionH>
                <wp:positionV relativeFrom="page">
                  <wp:posOffset>-745490</wp:posOffset>
                </wp:positionV>
                <wp:extent cx="4265295" cy="7552055"/>
                <wp:effectExtent l="0" t="0" r="9525" b="2540"/>
                <wp:wrapNone/>
                <wp:docPr id="453" name="Gruppe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65295" cy="7552055"/>
                          <a:chOff x="0" y="-1"/>
                          <a:chExt cx="3113645" cy="10058401"/>
                        </a:xfrm>
                      </wpg:grpSpPr>
                      <wps:wsp>
                        <wps:cNvPr id="459" name="Rechteck 459" descr="Light vertical"/>
                        <wps:cNvSpPr>
                          <a:spLocks noChangeArrowheads="1"/>
                        </wps:cNvSpPr>
                        <wps:spPr bwMode="auto">
                          <a:xfrm>
                            <a:off x="0" y="0"/>
                            <a:ext cx="138545" cy="10058400"/>
                          </a:xfrm>
                          <a:prstGeom prst="rect">
                            <a:avLst/>
                          </a:prstGeom>
                          <a:pattFill prst="dkVert">
                            <a:fgClr>
                              <a:srgbClr val="70AD47">
                                <a:lumMod val="60000"/>
                                <a:lumOff val="40000"/>
                                <a:alpha val="80000"/>
                              </a:srgbClr>
                            </a:fgClr>
                            <a:bgClr>
                              <a:sysClr val="window" lastClr="FFFFFF">
                                <a:alpha val="80000"/>
                              </a:sys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hteck 460"/>
                        <wps:cNvSpPr>
                          <a:spLocks noChangeArrowheads="1"/>
                        </wps:cNvSpPr>
                        <wps:spPr bwMode="auto">
                          <a:xfrm>
                            <a:off x="124469" y="0"/>
                            <a:ext cx="2971800" cy="9146280"/>
                          </a:xfrm>
                          <a:prstGeom prst="rect">
                            <a:avLst/>
                          </a:prstGeom>
                          <a:solidFill>
                            <a:srgbClr val="70AD47">
                              <a:lumMod val="60000"/>
                              <a:lumOff val="40000"/>
                            </a:srgb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hteck 461"/>
                        <wps:cNvSpPr>
                          <a:spLocks noChangeArrowheads="1"/>
                        </wps:cNvSpPr>
                        <wps:spPr bwMode="auto">
                          <a:xfrm>
                            <a:off x="13829" y="-1"/>
                            <a:ext cx="3099816" cy="3969526"/>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7622B4D6" w14:textId="77777777" w:rsidR="00297856" w:rsidRDefault="00297856" w:rsidP="000443D4">
                              <w:pPr>
                                <w:spacing w:after="0" w:line="240" w:lineRule="auto"/>
                                <w:jc w:val="center"/>
                                <w:rPr>
                                  <w:rFonts w:eastAsia="Times New Roman" w:cs="Times New Roman"/>
                                  <w:b/>
                                  <w:color w:val="auto"/>
                                  <w:sz w:val="96"/>
                                  <w:szCs w:val="96"/>
                                  <w:lang w:val="de-DE"/>
                                </w:rPr>
                              </w:pPr>
                            </w:p>
                            <w:p w14:paraId="2C806011" w14:textId="77777777" w:rsidR="000443D4" w:rsidRPr="00810C02" w:rsidRDefault="000443D4" w:rsidP="000443D4">
                              <w:pPr>
                                <w:spacing w:after="0" w:line="240" w:lineRule="auto"/>
                                <w:jc w:val="center"/>
                                <w:rPr>
                                  <w:rFonts w:eastAsia="Times New Roman" w:cs="Times New Roman"/>
                                  <w:b/>
                                  <w:color w:val="auto"/>
                                  <w:sz w:val="96"/>
                                  <w:szCs w:val="96"/>
                                  <w:lang w:val="de-DE"/>
                                </w:rPr>
                              </w:pPr>
                              <w:r w:rsidRPr="00810C02">
                                <w:rPr>
                                  <w:rFonts w:eastAsia="Times New Roman" w:cs="Times New Roman"/>
                                  <w:b/>
                                  <w:color w:val="auto"/>
                                  <w:sz w:val="96"/>
                                  <w:szCs w:val="96"/>
                                  <w:lang w:val="de-DE"/>
                                </w:rPr>
                                <w:t>Physik</w:t>
                              </w:r>
                            </w:p>
                            <w:p w14:paraId="53F23C6C" w14:textId="77777777" w:rsidR="000443D4" w:rsidRPr="00810C02" w:rsidRDefault="000443D4" w:rsidP="000443D4">
                              <w:pPr>
                                <w:spacing w:after="0" w:line="240" w:lineRule="auto"/>
                                <w:jc w:val="center"/>
                                <w:rPr>
                                  <w:rFonts w:eastAsia="Times New Roman" w:cs="Times New Roman"/>
                                  <w:b/>
                                  <w:color w:val="auto"/>
                                  <w:sz w:val="96"/>
                                  <w:szCs w:val="96"/>
                                  <w:lang w:val="de-DE"/>
                                </w:rPr>
                              </w:pPr>
                              <w:r w:rsidRPr="00810C02">
                                <w:rPr>
                                  <w:rFonts w:eastAsia="Times New Roman" w:cs="Times New Roman"/>
                                  <w:b/>
                                  <w:color w:val="auto"/>
                                  <w:sz w:val="96"/>
                                  <w:szCs w:val="96"/>
                                  <w:lang w:val="de-DE"/>
                                </w:rPr>
                                <w:t>4. Klasse</w:t>
                              </w:r>
                            </w:p>
                            <w:p w14:paraId="0F04E9AF" w14:textId="77777777" w:rsidR="000443D4" w:rsidRPr="00810C02" w:rsidRDefault="000443D4">
                              <w:pPr>
                                <w:pStyle w:val="KeinLeerraum"/>
                                <w:rPr>
                                  <w:color w:val="FFFFFF"/>
                                  <w:sz w:val="96"/>
                                  <w:szCs w:val="96"/>
                                </w:rPr>
                              </w:pPr>
                            </w:p>
                          </w:txbxContent>
                        </wps:txbx>
                        <wps:bodyPr rot="0" vert="horz" wrap="square" lIns="365760" tIns="182880" rIns="182880" bIns="182880" anchor="b" anchorCtr="0" upright="1">
                          <a:noAutofit/>
                        </wps:bodyPr>
                      </wps:wsp>
                      <wps:wsp>
                        <wps:cNvPr id="462" name="Rechteck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7FBF9FB8" w14:textId="77777777" w:rsidR="000443D4" w:rsidRPr="00810C02" w:rsidRDefault="000443D4">
                              <w:pPr>
                                <w:pStyle w:val="KeinLeerraum"/>
                                <w:spacing w:line="360" w:lineRule="auto"/>
                                <w:rPr>
                                  <w:color w:val="FFFFFF"/>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15E468A1" id="Gruppe 453" o:spid="_x0000_s1026" style="position:absolute;margin-left:517.3pt;margin-top:-58.7pt;width:335.85pt;height:594.65pt;z-index:251653120;mso-width-percent:400;mso-height-percent:1000;mso-position-horizontal-relative:page;mso-position-vertical-relative:page;mso-width-percent:400;mso-height-percent:1000" coordorigin=""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">
                <v:rect id="Rechteck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" fillcolor="#a9d18e" stroked="f" strokecolor="white" strokeweight="1pt">
                  <v:fill r:id="rId9" o:title="" opacity="52428f" color2="window" o:opacity2="52428f" type="pattern"/>
                  <v:shadow color="#d8d8d8" offset="3pt,3pt"/>
                </v:rect>
                <v:rect id="Rechteck 460" o:spid="_x0000_s1028" style="position:absolute;left:1244;width:29718;height:91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" fillcolor="#a9d18e" stroked="f" strokecolor="#d8d8d8"/>
                <v:rect id="Rechteck 461" o:spid="_x0000_s1029" style="position:absolute;left:138;width:30998;height:3969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14:paraId="7622B4D6" w14:textId="77777777" w:rsidR="00297856" w:rsidRDefault="00297856" w:rsidP="000443D4">
                        <w:pPr>
                          <w:spacing w:after="0" w:line="240" w:lineRule="auto"/>
                          <w:jc w:val="center"/>
                          <w:rPr>
                            <w:rFonts w:eastAsia="Times New Roman" w:cs="Times New Roman"/>
                            <w:b/>
                            <w:color w:val="auto"/>
                            <w:sz w:val="96"/>
                            <w:szCs w:val="96"/>
                            <w:lang w:val="de-DE"/>
                          </w:rPr>
                        </w:pPr>
                      </w:p>
                      <w:p w14:paraId="2C806011" w14:textId="77777777" w:rsidR="000443D4" w:rsidRPr="00810C02" w:rsidRDefault="000443D4" w:rsidP="000443D4">
                        <w:pPr>
                          <w:spacing w:after="0" w:line="240" w:lineRule="auto"/>
                          <w:jc w:val="center"/>
                          <w:rPr>
                            <w:rFonts w:eastAsia="Times New Roman" w:cs="Times New Roman"/>
                            <w:b/>
                            <w:color w:val="auto"/>
                            <w:sz w:val="96"/>
                            <w:szCs w:val="96"/>
                            <w:lang w:val="de-DE"/>
                          </w:rPr>
                        </w:pPr>
                        <w:r w:rsidRPr="00810C02">
                          <w:rPr>
                            <w:rFonts w:eastAsia="Times New Roman" w:cs="Times New Roman"/>
                            <w:b/>
                            <w:color w:val="auto"/>
                            <w:sz w:val="96"/>
                            <w:szCs w:val="96"/>
                            <w:lang w:val="de-DE"/>
                          </w:rPr>
                          <w:t>Physik</w:t>
                        </w:r>
                      </w:p>
                      <w:p w14:paraId="53F23C6C" w14:textId="77777777" w:rsidR="000443D4" w:rsidRPr="00810C02" w:rsidRDefault="000443D4" w:rsidP="000443D4">
                        <w:pPr>
                          <w:spacing w:after="0" w:line="240" w:lineRule="auto"/>
                          <w:jc w:val="center"/>
                          <w:rPr>
                            <w:rFonts w:eastAsia="Times New Roman" w:cs="Times New Roman"/>
                            <w:b/>
                            <w:color w:val="auto"/>
                            <w:sz w:val="96"/>
                            <w:szCs w:val="96"/>
                            <w:lang w:val="de-DE"/>
                          </w:rPr>
                        </w:pPr>
                        <w:r w:rsidRPr="00810C02">
                          <w:rPr>
                            <w:rFonts w:eastAsia="Times New Roman" w:cs="Times New Roman"/>
                            <w:b/>
                            <w:color w:val="auto"/>
                            <w:sz w:val="96"/>
                            <w:szCs w:val="96"/>
                            <w:lang w:val="de-DE"/>
                          </w:rPr>
                          <w:t>4. Klasse</w:t>
                        </w:r>
                      </w:p>
                      <w:p w14:paraId="0F04E9AF" w14:textId="77777777" w:rsidR="000443D4" w:rsidRPr="00810C02" w:rsidRDefault="000443D4">
                        <w:pPr>
                          <w:pStyle w:val="KeinLeerraum"/>
                          <w:rPr>
                            <w:color w:val="FFFFFF"/>
                            <w:sz w:val="96"/>
                            <w:szCs w:val="96"/>
                          </w:rPr>
                        </w:pPr>
                      </w:p>
                    </w:txbxContent>
                  </v:textbox>
                </v:rect>
                <v:rect id="Rechteck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14:paraId="7FBF9FB8" w14:textId="77777777" w:rsidR="000443D4" w:rsidRPr="00810C02" w:rsidRDefault="000443D4">
                        <w:pPr>
                          <w:pStyle w:val="KeinLeerraum"/>
                          <w:spacing w:line="360" w:lineRule="auto"/>
                          <w:rPr>
                            <w:color w:val="FFFFFF"/>
                          </w:rPr>
                        </w:pPr>
                      </w:p>
                    </w:txbxContent>
                  </v:textbox>
                </v:rect>
                <w10:wrap anchorx="page" anchory="page"/>
              </v:group>
            </w:pict>
          </mc:Fallback>
        </mc:AlternateContent>
      </w:r>
      <w:r>
        <w:rPr>
          <w:noProof/>
        </w:rPr>
        <w:drawing>
          <wp:anchor distT="0" distB="0" distL="114300" distR="114300" simplePos="0" relativeHeight="251654144" behindDoc="1" locked="0" layoutInCell="1" allowOverlap="1" wp14:anchorId="5A49AA26" wp14:editId="571154B0">
            <wp:simplePos x="0" y="0"/>
            <wp:positionH relativeFrom="column">
              <wp:posOffset>-201930</wp:posOffset>
            </wp:positionH>
            <wp:positionV relativeFrom="paragraph">
              <wp:posOffset>635</wp:posOffset>
            </wp:positionV>
            <wp:extent cx="941070" cy="463550"/>
            <wp:effectExtent l="0" t="0" r="0" b="0"/>
            <wp:wrapTight wrapText="bothSides">
              <wp:wrapPolygon edited="0">
                <wp:start x="0" y="0"/>
                <wp:lineTo x="0" y="20416"/>
                <wp:lineTo x="20988" y="20416"/>
                <wp:lineTo x="20988" y="0"/>
                <wp:lineTo x="0" y="0"/>
              </wp:wrapPolygon>
            </wp:wrapTight>
            <wp:docPr id="9" name="Bild 1" descr="http://ph-tirol.ac.at/sites/pht.tsn.at/files/users/t.stornig/PHT%20-%20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http://ph-tirol.ac.at/sites/pht.tsn.at/files/users/t.stornig/PHT%20-%20CMYK.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41070" cy="463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A2CDEE" w14:textId="77777777" w:rsidR="008B3853" w:rsidRDefault="00404795">
      <w:pPr>
        <w:spacing w:after="0" w:line="240" w:lineRule="auto"/>
        <w:rPr>
          <w:rFonts w:eastAsia="Century Gothic" w:cs="Century Gothic"/>
          <w:b/>
          <w:color w:val="C00000"/>
          <w:sz w:val="22"/>
          <w:u w:val="single" w:color="000000"/>
        </w:rPr>
      </w:pPr>
      <w:r>
        <w:rPr>
          <w:noProof/>
        </w:rPr>
        <w:drawing>
          <wp:anchor distT="0" distB="0" distL="114300" distR="114300" simplePos="0" relativeHeight="251655168" behindDoc="1" locked="0" layoutInCell="1" allowOverlap="1" wp14:anchorId="4EEAB875" wp14:editId="1DB33626">
            <wp:simplePos x="0" y="0"/>
            <wp:positionH relativeFrom="margin">
              <wp:posOffset>149860</wp:posOffset>
            </wp:positionH>
            <wp:positionV relativeFrom="paragraph">
              <wp:posOffset>587375</wp:posOffset>
            </wp:positionV>
            <wp:extent cx="1140460" cy="470535"/>
            <wp:effectExtent l="0" t="0" r="2540" b="5715"/>
            <wp:wrapTight wrapText="bothSides">
              <wp:wrapPolygon edited="0">
                <wp:start x="0" y="0"/>
                <wp:lineTo x="0" y="20988"/>
                <wp:lineTo x="21287" y="20988"/>
                <wp:lineTo x="21287" y="0"/>
                <wp:lineTo x="0" y="0"/>
              </wp:wrapPolygon>
            </wp:wrapTight>
            <wp:docPr id="4" name="Bild 2" descr="http://www.ph-tirol.ac.at/sites/pht.tsn.at/files/logos/Logo_KPH_Edith_Stein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http://www.ph-tirol.ac.at/sites/pht.tsn.at/files/logos/Logo_KPH_Edith_Stein_CMYK.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0460" cy="4705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C2FC8E" w14:textId="77777777" w:rsidR="008B3853" w:rsidRPr="008B3853" w:rsidRDefault="008B3853" w:rsidP="008B3853">
      <w:pPr>
        <w:rPr>
          <w:rFonts w:eastAsia="Century Gothic" w:cs="Century Gothic"/>
          <w:sz w:val="22"/>
        </w:rPr>
      </w:pPr>
    </w:p>
    <w:p w14:paraId="465F85F0" w14:textId="77777777" w:rsidR="008B3853" w:rsidRPr="008B3853" w:rsidRDefault="008B3853" w:rsidP="008B3853">
      <w:pPr>
        <w:rPr>
          <w:rFonts w:eastAsia="Century Gothic" w:cs="Century Gothic"/>
          <w:sz w:val="22"/>
        </w:rPr>
      </w:pPr>
    </w:p>
    <w:p w14:paraId="59A2246C" w14:textId="77777777" w:rsidR="008B3853" w:rsidRPr="008B3853" w:rsidRDefault="008B3853" w:rsidP="008B3853">
      <w:pPr>
        <w:rPr>
          <w:rFonts w:eastAsia="Century Gothic" w:cs="Century Gothic"/>
          <w:sz w:val="22"/>
        </w:rPr>
      </w:pPr>
    </w:p>
    <w:p w14:paraId="3C5C3414" w14:textId="77777777" w:rsidR="008B3853" w:rsidRPr="008B3853" w:rsidRDefault="008B3853" w:rsidP="008B3853">
      <w:pPr>
        <w:rPr>
          <w:rFonts w:eastAsia="Century Gothic" w:cs="Century Gothic"/>
          <w:sz w:val="22"/>
        </w:rPr>
      </w:pPr>
    </w:p>
    <w:p w14:paraId="3846ABDF" w14:textId="77777777" w:rsidR="008B3853" w:rsidRPr="008B3853" w:rsidRDefault="00404795" w:rsidP="008B3853">
      <w:pPr>
        <w:rPr>
          <w:rFonts w:eastAsia="Century Gothic" w:cs="Century Gothic"/>
          <w:sz w:val="22"/>
        </w:rPr>
      </w:pPr>
      <w:r>
        <w:rPr>
          <w:noProof/>
        </w:rPr>
        <mc:AlternateContent>
          <mc:Choice Requires="wps">
            <w:drawing>
              <wp:anchor distT="0" distB="0" distL="114300" distR="114300" simplePos="0" relativeHeight="251661312" behindDoc="0" locked="0" layoutInCell="1" allowOverlap="1" wp14:anchorId="7F311AE1" wp14:editId="19E12A18">
                <wp:simplePos x="0" y="0"/>
                <wp:positionH relativeFrom="column">
                  <wp:posOffset>2973070</wp:posOffset>
                </wp:positionH>
                <wp:positionV relativeFrom="paragraph">
                  <wp:posOffset>52070</wp:posOffset>
                </wp:positionV>
                <wp:extent cx="1682750" cy="276860"/>
                <wp:effectExtent l="0" t="133350" r="0" b="14224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693">
                          <a:off x="0" y="0"/>
                          <a:ext cx="1682750" cy="276860"/>
                        </a:xfrm>
                        <a:prstGeom prst="rect">
                          <a:avLst/>
                        </a:prstGeom>
                        <a:noFill/>
                        <a:ln w="6350">
                          <a:noFill/>
                        </a:ln>
                        <a:effectLst/>
                      </wps:spPr>
                      <wps:txbx>
                        <w:txbxContent>
                          <w:p w14:paraId="67A842C2" w14:textId="77777777" w:rsidR="0048783B" w:rsidRPr="00394FD8" w:rsidRDefault="0048783B" w:rsidP="0048783B">
                            <w:pPr>
                              <w:rPr>
                                <w:lang w:val="de-DE"/>
                              </w:rPr>
                            </w:pPr>
                            <w:r>
                              <w:rPr>
                                <w:lang w:val="de-DE"/>
                              </w:rPr>
                              <w:t>Logo: Oswin Kleinhans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F311AE1" id="_x0000_t202" coordsize="21600,21600" o:spt="202" path="m,l,21600r21600,l21600,xe">
                <v:stroke joinstyle="miter"/>
                <v:path gradientshapeok="t" o:connecttype="rect"/>
              </v:shapetype>
              <v:shape id="Textfeld 8" o:spid="_x0000_s1031" type="#_x0000_t202" style="position:absolute;margin-left:234.1pt;margin-top:4.1pt;width:132.5pt;height:21.8pt;rotation:721653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" filled="f" stroked="f" strokeweight=".5pt">
                <v:textbox>
                  <w:txbxContent>
                    <w:p w14:paraId="67A842C2" w14:textId="77777777" w:rsidR="0048783B" w:rsidRPr="00394FD8" w:rsidRDefault="0048783B" w:rsidP="0048783B">
                      <w:pPr>
                        <w:rPr>
                          <w:lang w:val="de-DE"/>
                        </w:rPr>
                      </w:pPr>
                      <w:r>
                        <w:rPr>
                          <w:lang w:val="de-DE"/>
                        </w:rPr>
                        <w:t>Logo: Oswin Kleinhans</w:t>
                      </w:r>
                    </w:p>
                  </w:txbxContent>
                </v:textbox>
              </v:shape>
            </w:pict>
          </mc:Fallback>
        </mc:AlternateContent>
      </w:r>
    </w:p>
    <w:p w14:paraId="0A3C643B" w14:textId="77777777" w:rsidR="008B3853" w:rsidRPr="008B3853" w:rsidRDefault="00404795" w:rsidP="008B3853">
      <w:pPr>
        <w:rPr>
          <w:rFonts w:eastAsia="Century Gothic" w:cs="Century Gothic"/>
          <w:sz w:val="22"/>
        </w:rPr>
      </w:pPr>
      <w:r>
        <w:rPr>
          <w:noProof/>
        </w:rPr>
        <mc:AlternateContent>
          <mc:Choice Requires="wps">
            <w:drawing>
              <wp:anchor distT="0" distB="0" distL="114300" distR="114300" simplePos="0" relativeHeight="251660288" behindDoc="0" locked="0" layoutInCell="0" allowOverlap="1" wp14:anchorId="6E189409" wp14:editId="3FF41BC0">
                <wp:simplePos x="0" y="0"/>
                <wp:positionH relativeFrom="page">
                  <wp:posOffset>15240</wp:posOffset>
                </wp:positionH>
                <wp:positionV relativeFrom="page">
                  <wp:posOffset>2258695</wp:posOffset>
                </wp:positionV>
                <wp:extent cx="10829290" cy="668655"/>
                <wp:effectExtent l="0" t="0" r="10160" b="17145"/>
                <wp:wrapNone/>
                <wp:docPr id="463" name="Rechtec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29290" cy="668655"/>
                        </a:xfrm>
                        <a:prstGeom prst="rect">
                          <a:avLst/>
                        </a:prstGeom>
                        <a:solidFill>
                          <a:sysClr val="windowText" lastClr="000000"/>
                        </a:solidFill>
                        <a:ln w="19050">
                          <a:solidFill>
                            <a:sysClr val="windowText" lastClr="000000"/>
                          </a:solidFill>
                          <a:miter lim="800000"/>
                          <a:headEnd/>
                          <a:tailEnd/>
                        </a:ln>
                      </wps:spPr>
                      <wps:txbx>
                        <w:txbxContent>
                          <w:p w14:paraId="0CDDFB57" w14:textId="77777777" w:rsidR="000443D4" w:rsidRPr="00810C02" w:rsidRDefault="000443D4" w:rsidP="00E42DC1">
                            <w:pPr>
                              <w:pStyle w:val="KeinLeerraum"/>
                              <w:jc w:val="center"/>
                              <w:rPr>
                                <w:color w:val="FFFFFF"/>
                                <w:sz w:val="72"/>
                                <w:szCs w:val="72"/>
                              </w:rPr>
                            </w:pPr>
                            <w:r w:rsidRPr="00810C02">
                              <w:rPr>
                                <w:color w:val="FFFFFF"/>
                                <w:sz w:val="72"/>
                                <w:szCs w:val="72"/>
                              </w:rPr>
                              <w:t>Elektrizität – Optik – Mechanik - Radioaktivität</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6E189409" id="Rechteck 16" o:spid="_x0000_s1032" style="position:absolute;margin-left:1.2pt;margin-top:177.85pt;width:852.7pt;height:52.6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" o:allowincell="f" fillcolor="windowText" strokecolor="windowText" strokeweight="1.5pt">
                <v:textbox style="mso-fit-shape-to-text:t" inset="14.4pt,,14.4pt">
                  <w:txbxContent>
                    <w:p w14:paraId="0CDDFB57" w14:textId="77777777" w:rsidR="000443D4" w:rsidRPr="00810C02" w:rsidRDefault="000443D4" w:rsidP="00E42DC1">
                      <w:pPr>
                        <w:pStyle w:val="KeinLeerraum"/>
                        <w:jc w:val="center"/>
                        <w:rPr>
                          <w:color w:val="FFFFFF"/>
                          <w:sz w:val="72"/>
                          <w:szCs w:val="72"/>
                        </w:rPr>
                      </w:pPr>
                      <w:r w:rsidRPr="00810C02">
                        <w:rPr>
                          <w:color w:val="FFFFFF"/>
                          <w:sz w:val="72"/>
                          <w:szCs w:val="72"/>
                        </w:rPr>
                        <w:t>Elektrizität – Optik – Mechanik - Radioaktivität</w:t>
                      </w:r>
                    </w:p>
                  </w:txbxContent>
                </v:textbox>
                <w10:wrap anchorx="page" anchory="page"/>
              </v:rect>
            </w:pict>
          </mc:Fallback>
        </mc:AlternateContent>
      </w:r>
      <w:r>
        <w:rPr>
          <w:noProof/>
        </w:rPr>
        <w:drawing>
          <wp:anchor distT="0" distB="0" distL="114300" distR="114300" simplePos="0" relativeHeight="251657216" behindDoc="0" locked="0" layoutInCell="1" allowOverlap="1" wp14:anchorId="12D95F9B" wp14:editId="38358265">
            <wp:simplePos x="0" y="0"/>
            <wp:positionH relativeFrom="page">
              <wp:posOffset>5478780</wp:posOffset>
            </wp:positionH>
            <wp:positionV relativeFrom="paragraph">
              <wp:posOffset>234950</wp:posOffset>
            </wp:positionV>
            <wp:extent cx="5207000" cy="3924300"/>
            <wp:effectExtent l="0" t="0" r="0" b="0"/>
            <wp:wrapTight wrapText="bothSides">
              <wp:wrapPolygon edited="0">
                <wp:start x="0" y="0"/>
                <wp:lineTo x="0" y="21495"/>
                <wp:lineTo x="21495" y="21495"/>
                <wp:lineTo x="21495" y="0"/>
                <wp:lineTo x="0" y="0"/>
              </wp:wrapPolygon>
            </wp:wrapTight>
            <wp:docPr id="5"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07000" cy="3924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1" locked="0" layoutInCell="1" allowOverlap="1" wp14:anchorId="77D8224C" wp14:editId="39A8B3FF">
                <wp:simplePos x="0" y="0"/>
                <wp:positionH relativeFrom="page">
                  <wp:align>left</wp:align>
                </wp:positionH>
                <wp:positionV relativeFrom="paragraph">
                  <wp:posOffset>220980</wp:posOffset>
                </wp:positionV>
                <wp:extent cx="5470525" cy="3917315"/>
                <wp:effectExtent l="0" t="0" r="34925" b="64135"/>
                <wp:wrapTight wrapText="bothSides">
                  <wp:wrapPolygon edited="0">
                    <wp:start x="0" y="0"/>
                    <wp:lineTo x="0" y="21849"/>
                    <wp:lineTo x="21663" y="21849"/>
                    <wp:lineTo x="21663" y="0"/>
                    <wp:lineTo x="0" y="0"/>
                  </wp:wrapPolygon>
                </wp:wrapTight>
                <wp:docPr id="3" name="Textfeld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70525" cy="3917315"/>
                        </a:xfrm>
                        <a:prstGeom prst="rect">
                          <a:avLst/>
                        </a:prstGeom>
                        <a:gradFill rotWithShape="0">
                          <a:gsLst>
                            <a:gs pos="0">
                              <a:srgbClr val="70AD47">
                                <a:lumMod val="60000"/>
                                <a:lumOff val="40000"/>
                              </a:srgbClr>
                            </a:gs>
                            <a:gs pos="50000">
                              <a:srgbClr val="70AD47">
                                <a:lumMod val="100000"/>
                                <a:lumOff val="0"/>
                              </a:srgbClr>
                            </a:gs>
                            <a:gs pos="100000">
                              <a:srgbClr val="70AD47">
                                <a:lumMod val="60000"/>
                                <a:lumOff val="40000"/>
                              </a:srgbClr>
                            </a:gs>
                          </a:gsLst>
                          <a:lin ang="5400000" scaled="1"/>
                        </a:gradFill>
                        <a:ln w="12700" cmpd="sng">
                          <a:solidFill>
                            <a:srgbClr val="70AD47">
                              <a:lumMod val="100000"/>
                              <a:lumOff val="0"/>
                            </a:srgbClr>
                          </a:solidFill>
                          <a:prstDash val="solid"/>
                          <a:miter lim="800000"/>
                          <a:headEnd/>
                          <a:tailEnd/>
                        </a:ln>
                        <a:effectLst>
                          <a:outerShdw dist="28398" dir="3806097" algn="ctr" rotWithShape="0">
                            <a:srgbClr val="70AD47">
                              <a:lumMod val="50000"/>
                              <a:lumOff val="0"/>
                            </a:srgbClr>
                          </a:outerShdw>
                        </a:effectLst>
                      </wps:spPr>
                      <wps:txbx>
                        <w:txbxContent>
                          <w:p w14:paraId="0A2FCF5A" w14:textId="77777777" w:rsidR="00F36977" w:rsidRDefault="00F15AA7" w:rsidP="00CA08D7">
                            <w:pPr>
                              <w:jc w:val="center"/>
                              <w:rPr>
                                <w:b/>
                                <w:sz w:val="70"/>
                                <w:szCs w:val="70"/>
                              </w:rPr>
                            </w:pPr>
                            <w:r>
                              <w:rPr>
                                <w:b/>
                                <w:sz w:val="70"/>
                                <w:szCs w:val="70"/>
                              </w:rPr>
                              <w:t>K</w:t>
                            </w:r>
                            <w:r w:rsidR="000443D4" w:rsidRPr="0095467E">
                              <w:rPr>
                                <w:b/>
                                <w:sz w:val="70"/>
                                <w:szCs w:val="70"/>
                              </w:rPr>
                              <w:t xml:space="preserve">ompetenzorientierte Jahresplanung für das Fach Physik in der 4. Klasse </w:t>
                            </w:r>
                          </w:p>
                          <w:p w14:paraId="673267F7" w14:textId="63C5018C" w:rsidR="000443D4" w:rsidRPr="0095467E" w:rsidRDefault="00F36977" w:rsidP="00CA08D7">
                            <w:pPr>
                              <w:jc w:val="center"/>
                              <w:rPr>
                                <w:b/>
                                <w:sz w:val="70"/>
                                <w:szCs w:val="70"/>
                              </w:rPr>
                            </w:pPr>
                            <w:r>
                              <w:rPr>
                                <w:b/>
                                <w:sz w:val="70"/>
                                <w:szCs w:val="70"/>
                              </w:rPr>
                              <w:t>MS Rum</w:t>
                            </w:r>
                            <w:r w:rsidR="000443D4" w:rsidRPr="0095467E">
                              <w:rPr>
                                <w:b/>
                                <w:sz w:val="70"/>
                                <w:szCs w:val="70"/>
                              </w:rPr>
                              <w:t xml:space="preserve"> </w:t>
                            </w:r>
                            <w:r>
                              <w:rPr>
                                <w:b/>
                                <w:sz w:val="70"/>
                                <w:szCs w:val="70"/>
                              </w:rPr>
                              <w:t>mit</w:t>
                            </w:r>
                            <w:r w:rsidR="000443D4" w:rsidRPr="0095467E">
                              <w:rPr>
                                <w:b/>
                                <w:sz w:val="70"/>
                                <w:szCs w:val="70"/>
                              </w:rPr>
                              <w:t xml:space="preserve"> zwei </w:t>
                            </w:r>
                            <w:r>
                              <w:rPr>
                                <w:b/>
                                <w:sz w:val="70"/>
                                <w:szCs w:val="70"/>
                              </w:rPr>
                              <w:t xml:space="preserve"> </w:t>
                            </w:r>
                            <w:r w:rsidR="000443D4" w:rsidRPr="0095467E">
                              <w:rPr>
                                <w:b/>
                                <w:sz w:val="70"/>
                                <w:szCs w:val="70"/>
                              </w:rPr>
                              <w:t>Wochenstunden</w:t>
                            </w:r>
                          </w:p>
                          <w:p w14:paraId="13CB5862" w14:textId="77777777" w:rsidR="000443D4" w:rsidRDefault="000443D4" w:rsidP="00CA08D7">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D8224C" id="Textfeld 450" o:spid="_x0000_s1033" type="#_x0000_t202" style="position:absolute;margin-left:0;margin-top:17.4pt;width:430.75pt;height:308.45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" fillcolor="#a9d18e" strokecolor="#70ad47" strokeweight="1pt">
                <v:fill color2="#70ad47" focus="50%" type="gradient"/>
                <v:shadow on="t" color="#385723" offset="1pt"/>
                <v:path arrowok="t"/>
                <v:textbox>
                  <w:txbxContent>
                    <w:p w14:paraId="0A2FCF5A" w14:textId="77777777" w:rsidR="00F36977" w:rsidRDefault="00F15AA7" w:rsidP="00CA08D7">
                      <w:pPr>
                        <w:jc w:val="center"/>
                        <w:rPr>
                          <w:b/>
                          <w:sz w:val="70"/>
                          <w:szCs w:val="70"/>
                        </w:rPr>
                      </w:pPr>
                      <w:r>
                        <w:rPr>
                          <w:b/>
                          <w:sz w:val="70"/>
                          <w:szCs w:val="70"/>
                        </w:rPr>
                        <w:t>K</w:t>
                      </w:r>
                      <w:r w:rsidR="000443D4" w:rsidRPr="0095467E">
                        <w:rPr>
                          <w:b/>
                          <w:sz w:val="70"/>
                          <w:szCs w:val="70"/>
                        </w:rPr>
                        <w:t xml:space="preserve">ompetenzorientierte Jahresplanung für das Fach Physik in der 4. Klasse </w:t>
                      </w:r>
                    </w:p>
                    <w:p w14:paraId="673267F7" w14:textId="63C5018C" w:rsidR="000443D4" w:rsidRPr="0095467E" w:rsidRDefault="00F36977" w:rsidP="00CA08D7">
                      <w:pPr>
                        <w:jc w:val="center"/>
                        <w:rPr>
                          <w:b/>
                          <w:sz w:val="70"/>
                          <w:szCs w:val="70"/>
                        </w:rPr>
                      </w:pPr>
                      <w:r>
                        <w:rPr>
                          <w:b/>
                          <w:sz w:val="70"/>
                          <w:szCs w:val="70"/>
                        </w:rPr>
                        <w:t>MS Rum</w:t>
                      </w:r>
                      <w:r w:rsidR="000443D4" w:rsidRPr="0095467E">
                        <w:rPr>
                          <w:b/>
                          <w:sz w:val="70"/>
                          <w:szCs w:val="70"/>
                        </w:rPr>
                        <w:t xml:space="preserve"> </w:t>
                      </w:r>
                      <w:r>
                        <w:rPr>
                          <w:b/>
                          <w:sz w:val="70"/>
                          <w:szCs w:val="70"/>
                        </w:rPr>
                        <w:t>mit</w:t>
                      </w:r>
                      <w:r w:rsidR="000443D4" w:rsidRPr="0095467E">
                        <w:rPr>
                          <w:b/>
                          <w:sz w:val="70"/>
                          <w:szCs w:val="70"/>
                        </w:rPr>
                        <w:t xml:space="preserve"> zwei </w:t>
                      </w:r>
                      <w:r>
                        <w:rPr>
                          <w:b/>
                          <w:sz w:val="70"/>
                          <w:szCs w:val="70"/>
                        </w:rPr>
                        <w:t xml:space="preserve"> </w:t>
                      </w:r>
                      <w:r w:rsidR="000443D4" w:rsidRPr="0095467E">
                        <w:rPr>
                          <w:b/>
                          <w:sz w:val="70"/>
                          <w:szCs w:val="70"/>
                        </w:rPr>
                        <w:t>Wochenstunden</w:t>
                      </w:r>
                    </w:p>
                    <w:p w14:paraId="13CB5862" w14:textId="77777777" w:rsidR="000443D4" w:rsidRDefault="000443D4" w:rsidP="00CA08D7">
                      <w:pPr>
                        <w:jc w:val="center"/>
                      </w:pPr>
                    </w:p>
                  </w:txbxContent>
                </v:textbox>
                <w10:wrap type="tight" anchorx="page"/>
              </v:shape>
            </w:pict>
          </mc:Fallback>
        </mc:AlternateContent>
      </w:r>
      <w:r>
        <w:rPr>
          <w:noProof/>
        </w:rPr>
        <mc:AlternateContent>
          <mc:Choice Requires="wps">
            <w:drawing>
              <wp:anchor distT="0" distB="0" distL="114300" distR="114300" simplePos="0" relativeHeight="251662336" behindDoc="0" locked="0" layoutInCell="1" allowOverlap="1" wp14:anchorId="180E172E" wp14:editId="6F9BF582">
                <wp:simplePos x="0" y="0"/>
                <wp:positionH relativeFrom="column">
                  <wp:posOffset>4946015</wp:posOffset>
                </wp:positionH>
                <wp:positionV relativeFrom="paragraph">
                  <wp:posOffset>3901440</wp:posOffset>
                </wp:positionV>
                <wp:extent cx="1721485" cy="238125"/>
                <wp:effectExtent l="0" t="0" r="0" b="0"/>
                <wp:wrapNone/>
                <wp:docPr id="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1485" cy="2381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FB986F" w14:textId="77777777" w:rsidR="00C85D22" w:rsidRPr="00C85D22" w:rsidRDefault="00C85D22" w:rsidP="00C85D22">
                            <w:pPr>
                              <w:rPr>
                                <w:color w:val="auto"/>
                                <w:lang w:val="de-DE"/>
                              </w:rPr>
                            </w:pPr>
                            <w:r w:rsidRPr="00C85D22">
                              <w:rPr>
                                <w:color w:val="auto"/>
                                <w:lang w:val="de-DE"/>
                              </w:rPr>
                              <w:t>Foto: Herbert Oberhauser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E172E" id="Text Box 21" o:spid="_x0000_s1034" type="#_x0000_t202" style="position:absolute;margin-left:389.45pt;margin-top:307.2pt;width:135.55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" stroked="f">
                <v:fill opacity="0"/>
                <v:textbox>
                  <w:txbxContent>
                    <w:p w14:paraId="57FB986F" w14:textId="77777777" w:rsidR="00C85D22" w:rsidRPr="00C85D22" w:rsidRDefault="00C85D22" w:rsidP="00C85D22">
                      <w:pPr>
                        <w:rPr>
                          <w:color w:val="auto"/>
                          <w:lang w:val="de-DE"/>
                        </w:rPr>
                      </w:pPr>
                      <w:r w:rsidRPr="00C85D22">
                        <w:rPr>
                          <w:color w:val="auto"/>
                          <w:lang w:val="de-DE"/>
                        </w:rPr>
                        <w:t>Foto: Herbert Oberhauser</w:t>
                      </w:r>
                    </w:p>
                  </w:txbxContent>
                </v:textbox>
              </v:shape>
            </w:pict>
          </mc:Fallback>
        </mc:AlternateContent>
      </w:r>
    </w:p>
    <w:p w14:paraId="49DDD338" w14:textId="77777777" w:rsidR="00BE63DD" w:rsidRDefault="00BE63DD" w:rsidP="0095467E">
      <w:pPr>
        <w:spacing w:after="0" w:line="240" w:lineRule="auto"/>
        <w:rPr>
          <w:rFonts w:eastAsia="Century Gothic" w:cs="Century Gothic"/>
          <w:b/>
          <w:color w:val="C00000"/>
          <w:sz w:val="22"/>
          <w:u w:val="single" w:color="000000"/>
        </w:rPr>
      </w:pPr>
    </w:p>
    <w:p w14:paraId="5DFCF67D" w14:textId="77777777" w:rsidR="00F36977" w:rsidRDefault="00F36977" w:rsidP="0095467E">
      <w:pPr>
        <w:spacing w:after="0" w:line="240" w:lineRule="auto"/>
        <w:rPr>
          <w:rFonts w:eastAsia="Century Gothic" w:cs="Century Gothic"/>
          <w:b/>
          <w:color w:val="C00000"/>
          <w:sz w:val="22"/>
          <w:u w:val="single" w:color="000000"/>
        </w:rPr>
      </w:pPr>
    </w:p>
    <w:p w14:paraId="4C890FDF" w14:textId="77777777" w:rsidR="00F36977" w:rsidRDefault="00F36977" w:rsidP="0095467E">
      <w:pPr>
        <w:spacing w:after="0" w:line="240" w:lineRule="auto"/>
        <w:rPr>
          <w:rFonts w:eastAsia="Century Gothic" w:cs="Century Gothic"/>
          <w:b/>
          <w:color w:val="C00000"/>
          <w:sz w:val="22"/>
          <w:u w:val="single" w:color="000000"/>
        </w:rPr>
      </w:pPr>
    </w:p>
    <w:p w14:paraId="4132BE85" w14:textId="77777777" w:rsidR="00EA33A6" w:rsidRPr="00226565" w:rsidRDefault="00EA33A6" w:rsidP="0095467E">
      <w:pPr>
        <w:spacing w:after="0" w:line="240" w:lineRule="auto"/>
        <w:rPr>
          <w:rFonts w:eastAsia="Century Gothic" w:cs="Century Gothic"/>
          <w:b/>
          <w:color w:val="C00000"/>
          <w:sz w:val="22"/>
          <w:u w:val="single" w:color="000000"/>
        </w:rPr>
      </w:pPr>
      <w:r w:rsidRPr="00226565">
        <w:rPr>
          <w:rFonts w:eastAsia="Century Gothic" w:cs="Century Gothic"/>
          <w:b/>
          <w:color w:val="C00000"/>
          <w:sz w:val="22"/>
          <w:u w:val="single" w:color="000000"/>
        </w:rPr>
        <w:t>Präambel</w:t>
      </w:r>
    </w:p>
    <w:p w14:paraId="52C3CC5B" w14:textId="77777777" w:rsidR="00EA33A6" w:rsidRPr="00226565" w:rsidRDefault="00EA33A6" w:rsidP="00EA33A6">
      <w:pPr>
        <w:jc w:val="both"/>
        <w:rPr>
          <w:rFonts w:eastAsia="Century Gothic" w:cs="Century Gothic"/>
          <w:b/>
          <w:color w:val="auto"/>
          <w:sz w:val="22"/>
        </w:rPr>
      </w:pPr>
      <w:r w:rsidRPr="00226565">
        <w:rPr>
          <w:rFonts w:eastAsia="Century Gothic" w:cs="Century Gothic"/>
          <w:b/>
          <w:color w:val="auto"/>
          <w:sz w:val="22"/>
        </w:rPr>
        <w:t>Liebe Kolleginnen und Kollegen!</w:t>
      </w:r>
    </w:p>
    <w:p w14:paraId="3C83A94F" w14:textId="77777777" w:rsidR="00EA33A6" w:rsidRPr="00226565" w:rsidRDefault="00EA33A6" w:rsidP="00EA33A6">
      <w:pPr>
        <w:jc w:val="both"/>
        <w:rPr>
          <w:rFonts w:eastAsia="Century Gothic" w:cs="Century Gothic"/>
          <w:color w:val="auto"/>
          <w:sz w:val="22"/>
        </w:rPr>
      </w:pPr>
      <w:r w:rsidRPr="00226565">
        <w:rPr>
          <w:rFonts w:eastAsia="Century Gothic" w:cs="Century Gothic"/>
          <w:color w:val="auto"/>
          <w:sz w:val="22"/>
        </w:rPr>
        <w:t>Die LLAG Physik und Chemie für Tirol hat in einer ihrer Sitzungen unter Einbindung der Schulaufsicht beschlossen, den Paradigmenwechsel vom eher wissenslastigen zum kompetenzorientierten Unterricht in der Sekundarstufe I durch Erstellung kompetenzorientierter Jahresplanungen in den einschlägigen Fächern zu fördern und zu unterstützen. Diese Planungen sollen Hilfe und Unterstützung sowohl für die vielen Kolleginnen und Kollegen, welche die Fächer Physik und Chemie ohne Prüfung unterrichten, als auch einen Pool für Ideen und Möglichkeiten für Geprüfte darstellen.</w:t>
      </w:r>
    </w:p>
    <w:p w14:paraId="220304E8" w14:textId="77777777" w:rsidR="00EA33A6" w:rsidRPr="00226565" w:rsidRDefault="00EA33A6" w:rsidP="00EA33A6">
      <w:pPr>
        <w:jc w:val="both"/>
        <w:rPr>
          <w:rFonts w:eastAsia="Century Gothic" w:cs="Century Gothic"/>
          <w:b/>
          <w:color w:val="auto"/>
          <w:sz w:val="22"/>
        </w:rPr>
      </w:pPr>
      <w:r w:rsidRPr="00226565">
        <w:rPr>
          <w:rFonts w:eastAsia="Century Gothic" w:cs="Century Gothic"/>
          <w:b/>
          <w:color w:val="auto"/>
          <w:sz w:val="22"/>
        </w:rPr>
        <w:t>Der vorliegende Vorschlag einer Jahresplanung ist aus den großen Kapiteln des Lehrplanes (die einzelnen Tabellen) aufgebaut, welche wiederum in einzelne Module (Tabellenzeilen) unterteilt wurden. Deren Abfolge und Gewichtung kann durch diverse Schwerpunktsetzungen oder schulautonome Vorgaben variiert und beliebig kombiniert werden.</w:t>
      </w:r>
    </w:p>
    <w:p w14:paraId="68DFFD83" w14:textId="77777777" w:rsidR="00EA33A6" w:rsidRPr="00226565" w:rsidRDefault="00EA33A6" w:rsidP="00EA33A6">
      <w:pPr>
        <w:jc w:val="both"/>
        <w:rPr>
          <w:rFonts w:eastAsia="Century Gothic" w:cs="Century Gothic"/>
          <w:b/>
          <w:color w:val="auto"/>
          <w:sz w:val="22"/>
        </w:rPr>
      </w:pPr>
      <w:r w:rsidRPr="00226565">
        <w:rPr>
          <w:rFonts w:eastAsia="Century Gothic" w:cs="Century Gothic"/>
          <w:b/>
          <w:color w:val="auto"/>
          <w:sz w:val="22"/>
        </w:rPr>
        <w:t>Ausgehend von einem Jahreskontingent von 36 Schulwochen wurden ca. 30 Arbeitswochen für die Kernbereiche und ca. 6 Arbeitswochen für individuelle Schwerpunktsetzung bzw. Erweiterungsbereiche vorgesehen. Die vorliegende Jahresplanung bezieht sich nur auf die Kernbereiche und ausschließlich auf den Lehrplan, aber nicht auf diverse Lehrbücher.</w:t>
      </w:r>
    </w:p>
    <w:p w14:paraId="740D847F" w14:textId="77777777" w:rsidR="00EA33A6" w:rsidRPr="00226565" w:rsidRDefault="00EA33A6" w:rsidP="00226565">
      <w:pPr>
        <w:shd w:val="clear" w:color="auto" w:fill="FFFFFF"/>
        <w:jc w:val="both"/>
        <w:rPr>
          <w:rFonts w:eastAsia="Century Gothic" w:cs="Century Gothic"/>
          <w:color w:val="auto"/>
          <w:sz w:val="22"/>
        </w:rPr>
      </w:pPr>
      <w:r w:rsidRPr="00226565">
        <w:rPr>
          <w:rFonts w:eastAsia="Century Gothic" w:cs="Century Gothic"/>
          <w:color w:val="auto"/>
          <w:sz w:val="22"/>
        </w:rPr>
        <w:t xml:space="preserve">Wurde bisher der Schwerpunkt „Wissen“ betont, so erweitert sich in der kompetenzorientierten Planung das Spektrum um die Bereiche „Verstehen“ und „Tun können“. Dadurch werden individuelle Kompetenzen entwickelt und gefördert (Kompetenzmodell und Deskriptoren sind am Ende dieser Planung zu finden). Diese müssen im Bereich „Tun können“ an die Verhältnisse vor Ort angepasst werden. So kann z.B. das Thema „Geschwindigkeitsmessung“ von einer Schule im Grünen mit Schneckenrennen im „Formel 1-“ und „LeMans-Modus“ durchgeführt werden, während eine Stadtschule beispielsweise Fußgänger und Radfahrer miteinander vergleicht. Eine Schule neben einer Freilandstraße hätte die Möglichkeit, bei PKW, LKW und Motorrädern die Geschwindigkeit zu bestimmen, während Schüler/innen einer Schule neben einem Bach die unterschiedlichen Fließgeschwindigkeiten des Gewässers mit schwimmenden Blättern messen. </w:t>
      </w:r>
    </w:p>
    <w:p w14:paraId="45A0EA48" w14:textId="77777777" w:rsidR="00EA33A6" w:rsidRPr="00226565" w:rsidRDefault="00EA33A6" w:rsidP="00226565">
      <w:pPr>
        <w:shd w:val="clear" w:color="auto" w:fill="FFFFFF"/>
        <w:jc w:val="both"/>
        <w:rPr>
          <w:rFonts w:eastAsia="Century Gothic" w:cs="Century Gothic"/>
          <w:color w:val="auto"/>
          <w:sz w:val="22"/>
        </w:rPr>
      </w:pPr>
      <w:r w:rsidRPr="00226565">
        <w:rPr>
          <w:rFonts w:eastAsia="Century Gothic" w:cs="Century Gothic"/>
          <w:color w:val="auto"/>
          <w:sz w:val="22"/>
        </w:rPr>
        <w:t xml:space="preserve">Allen Handlungen gemeinsam ist aber das „Wissen“, dass entweder die Zeit auf einer bestimmten Strecke (Formel 1 – Modus) oder die zurückgelegte Strecke innerhalb einer bestimmten Zeit (LeMans-Modus) gemessen werden muss. </w:t>
      </w:r>
    </w:p>
    <w:p w14:paraId="4948A698" w14:textId="77777777" w:rsidR="00EA33A6" w:rsidRPr="00226565" w:rsidRDefault="00EA33A6" w:rsidP="00226565">
      <w:pPr>
        <w:shd w:val="clear" w:color="auto" w:fill="FFFFFF"/>
        <w:jc w:val="both"/>
        <w:rPr>
          <w:rFonts w:eastAsia="Century Gothic" w:cs="Century Gothic"/>
          <w:color w:val="auto"/>
          <w:sz w:val="22"/>
        </w:rPr>
      </w:pPr>
      <w:r w:rsidRPr="00226565">
        <w:rPr>
          <w:rFonts w:eastAsia="Century Gothic" w:cs="Century Gothic"/>
          <w:color w:val="auto"/>
          <w:sz w:val="22"/>
        </w:rPr>
        <w:t>Allen Beispielen gemeinsam ist das „Wissen“ um die Formel für die Geschwindigkeitsmessung:</w:t>
      </w:r>
    </w:p>
    <w:p w14:paraId="032BF847" w14:textId="77777777" w:rsidR="00EA33A6" w:rsidRPr="00226565" w:rsidRDefault="00EA33A6" w:rsidP="00226565">
      <w:pPr>
        <w:shd w:val="clear" w:color="auto" w:fill="FFFFFF"/>
        <w:ind w:left="5311"/>
        <w:jc w:val="both"/>
        <w:rPr>
          <w:rFonts w:eastAsia="Century Gothic" w:cs="Century Gothic"/>
          <w:color w:val="auto"/>
          <w:sz w:val="22"/>
        </w:rPr>
      </w:pPr>
      <w:r w:rsidRPr="00226565">
        <w:rPr>
          <w:rFonts w:eastAsia="Century Gothic" w:cs="Century Gothic"/>
          <w:color w:val="auto"/>
          <w:sz w:val="22"/>
        </w:rPr>
        <w:t xml:space="preserve"> </w:t>
      </w:r>
      <m:oMath>
        <m:r>
          <w:rPr>
            <w:rFonts w:ascii="Cambria Math" w:eastAsia="Century Gothic" w:hAnsi="Cambria Math" w:cs="Century Gothic"/>
            <w:color w:val="auto"/>
            <w:sz w:val="22"/>
          </w:rPr>
          <m:t xml:space="preserve">v </m:t>
        </m:r>
        <m:d>
          <m:dPr>
            <m:ctrlPr>
              <w:rPr>
                <w:rFonts w:ascii="Cambria Math" w:eastAsia="Century Gothic" w:hAnsi="Cambria Math" w:cs="Century Gothic"/>
                <w:i/>
                <w:color w:val="auto"/>
                <w:sz w:val="22"/>
              </w:rPr>
            </m:ctrlPr>
          </m:dPr>
          <m:e>
            <m:r>
              <w:rPr>
                <w:rFonts w:ascii="Cambria Math" w:eastAsia="Century Gothic" w:hAnsi="Cambria Math" w:cs="Century Gothic"/>
                <w:color w:val="auto"/>
                <w:sz w:val="22"/>
              </w:rPr>
              <m:t>Geschwindigkeit;m/s</m:t>
            </m:r>
          </m:e>
        </m:d>
        <m:r>
          <w:rPr>
            <w:rFonts w:ascii="Cambria Math" w:eastAsia="Century Gothic" w:hAnsi="Cambria Math" w:cs="Century Gothic"/>
            <w:color w:val="auto"/>
            <w:sz w:val="22"/>
          </w:rPr>
          <m:t xml:space="preserve">= </m:t>
        </m:r>
        <m:f>
          <m:fPr>
            <m:ctrlPr>
              <w:rPr>
                <w:rFonts w:ascii="Cambria Math" w:eastAsia="Century Gothic" w:hAnsi="Cambria Math" w:cs="Century Gothic"/>
                <w:i/>
                <w:color w:val="auto"/>
                <w:sz w:val="22"/>
              </w:rPr>
            </m:ctrlPr>
          </m:fPr>
          <m:num>
            <m:r>
              <w:rPr>
                <w:rFonts w:ascii="Cambria Math" w:eastAsia="Century Gothic" w:hAnsi="Cambria Math" w:cs="Century Gothic"/>
                <w:color w:val="auto"/>
                <w:sz w:val="22"/>
              </w:rPr>
              <m:t>s (Weg;m)</m:t>
            </m:r>
          </m:num>
          <m:den>
            <m:r>
              <w:rPr>
                <w:rFonts w:ascii="Cambria Math" w:eastAsia="Century Gothic" w:hAnsi="Cambria Math" w:cs="Century Gothic"/>
                <w:color w:val="auto"/>
                <w:sz w:val="22"/>
              </w:rPr>
              <m:t>t (Zeit;s)</m:t>
            </m:r>
          </m:den>
        </m:f>
      </m:oMath>
    </w:p>
    <w:p w14:paraId="48E07437" w14:textId="77777777" w:rsidR="00EA33A6" w:rsidRPr="00226565" w:rsidRDefault="00EA33A6" w:rsidP="00EA33A6">
      <w:pPr>
        <w:jc w:val="both"/>
        <w:rPr>
          <w:rFonts w:eastAsia="Century Gothic" w:cs="Century Gothic"/>
          <w:color w:val="auto"/>
          <w:sz w:val="22"/>
        </w:rPr>
      </w:pPr>
      <w:r w:rsidRPr="00226565">
        <w:rPr>
          <w:rFonts w:eastAsia="Century Gothic" w:cs="Century Gothic"/>
          <w:color w:val="auto"/>
          <w:sz w:val="22"/>
        </w:rPr>
        <w:t>Allen Beispielen gemeinsam ist auch das „Verstehen“, dass die Geschwindigkeit direkt proportional zum Weg (wer mehr Meter in der gleichen Zeit schafft, hat eine höhere Geschwindigkeit) und indirekt proportional zur Zeit (wer die gleiche Strecke in kürzerer Zeit schafft, ist schneller) ist.</w:t>
      </w:r>
    </w:p>
    <w:p w14:paraId="65D73334" w14:textId="77777777" w:rsidR="00EA33A6" w:rsidRPr="00226565" w:rsidRDefault="00EA33A6" w:rsidP="00EA33A6">
      <w:pPr>
        <w:jc w:val="both"/>
        <w:rPr>
          <w:rFonts w:eastAsia="Century Gothic" w:cs="Century Gothic"/>
          <w:color w:val="auto"/>
          <w:sz w:val="22"/>
        </w:rPr>
      </w:pPr>
    </w:p>
    <w:p w14:paraId="0BD43ED7" w14:textId="77777777" w:rsidR="00EA33A6" w:rsidRPr="00226565" w:rsidRDefault="00EA33A6" w:rsidP="00EA33A6">
      <w:pPr>
        <w:jc w:val="both"/>
        <w:rPr>
          <w:rFonts w:eastAsia="Century Gothic" w:cs="Century Gothic"/>
          <w:b/>
          <w:color w:val="auto"/>
          <w:sz w:val="22"/>
        </w:rPr>
      </w:pPr>
      <w:r w:rsidRPr="00226565">
        <w:rPr>
          <w:rFonts w:eastAsia="Century Gothic" w:cs="Century Gothic"/>
          <w:b/>
          <w:color w:val="auto"/>
          <w:sz w:val="22"/>
        </w:rPr>
        <w:t>Die von der LLAG Physik/Chemie  erstellte Jahresplanung versteht sich selbstverständlich nur als ein Vorschlag und erhebt keinen Anspruch auf Vollständigkeit bzw. Allgemeingültigkeit für alle Schulstandorte Tirols, das heißt, die Planung kann (muss) für die einzelnen Standorte adaptiert werden. So können zum Beispiel durch die Kurzfristigkeit des Internets Links ihre Gültigkeit verlieren. Daher ist es nicht möglich, Medienangebote zu formulieren, die auf Dauer gültig sind.</w:t>
      </w:r>
    </w:p>
    <w:p w14:paraId="687B75A0" w14:textId="77777777" w:rsidR="00EA33A6" w:rsidRDefault="00EA33A6" w:rsidP="00E1262E">
      <w:pPr>
        <w:jc w:val="right"/>
        <w:rPr>
          <w:rFonts w:eastAsia="Century Gothic" w:cs="Century Gothic"/>
          <w:color w:val="auto"/>
          <w:sz w:val="22"/>
        </w:rPr>
      </w:pPr>
      <w:r w:rsidRPr="00226565">
        <w:rPr>
          <w:rFonts w:eastAsia="Century Gothic" w:cs="Century Gothic"/>
          <w:color w:val="auto"/>
          <w:sz w:val="22"/>
        </w:rPr>
        <w:lastRenderedPageBreak/>
        <w:t>Ein gutes und erfolgreiches Arbeiten wünschen die Mitglieder der LLAG Physik &amp; Chemie für Tirol</w:t>
      </w:r>
    </w:p>
    <w:p w14:paraId="635C6BD1" w14:textId="77777777" w:rsidR="00F36977" w:rsidRPr="00EA33A6" w:rsidRDefault="00380AB4" w:rsidP="00380AB4">
      <w:pPr>
        <w:tabs>
          <w:tab w:val="left" w:pos="10164"/>
        </w:tabs>
        <w:rPr>
          <w:sz w:val="22"/>
        </w:rPr>
      </w:pPr>
      <w:r>
        <w:rPr>
          <w:sz w:val="22"/>
        </w:rPr>
        <w:tab/>
      </w:r>
    </w:p>
    <w:p w14:paraId="6BA111F5" w14:textId="77777777" w:rsidR="000D0948" w:rsidRPr="00226565" w:rsidRDefault="000D0948" w:rsidP="007A3B3D">
      <w:pPr>
        <w:tabs>
          <w:tab w:val="left" w:pos="6663"/>
          <w:tab w:val="left" w:pos="11340"/>
        </w:tabs>
        <w:spacing w:after="0"/>
        <w:ind w:left="-15" w:right="-9"/>
      </w:pPr>
      <w:r w:rsidRPr="00226565">
        <w:rPr>
          <w:rFonts w:eastAsia="Century Gothic" w:cs="Century Gothic"/>
          <w:b/>
          <w:color w:val="C00000"/>
          <w:sz w:val="28"/>
          <w:u w:val="single" w:color="000000"/>
        </w:rPr>
        <w:t xml:space="preserve">KOMPETENZORIENTIERTE JAHRESPLANUNG </w:t>
      </w:r>
      <w:r w:rsidR="00F15AA7">
        <w:rPr>
          <w:rFonts w:eastAsia="Century Gothic" w:cs="Century Gothic"/>
          <w:b/>
          <w:color w:val="C00000"/>
          <w:sz w:val="28"/>
          <w:u w:val="single" w:color="000000"/>
        </w:rPr>
        <w:t xml:space="preserve">    </w:t>
      </w:r>
      <w:r w:rsidRPr="00226565">
        <w:rPr>
          <w:rFonts w:eastAsia="Century Gothic" w:cs="Century Gothic"/>
          <w:b/>
          <w:color w:val="C00000"/>
          <w:sz w:val="28"/>
          <w:u w:val="single" w:color="000000"/>
        </w:rPr>
        <w:t>PHYSIK</w:t>
      </w:r>
      <w:r w:rsidR="007A3B3D" w:rsidRPr="00226565">
        <w:rPr>
          <w:rFonts w:eastAsia="Century Gothic" w:cs="Century Gothic"/>
          <w:b/>
          <w:color w:val="C00000"/>
          <w:sz w:val="28"/>
          <w:u w:val="single" w:color="000000"/>
        </w:rPr>
        <w:tab/>
      </w:r>
      <w:r w:rsidR="00F15AA7">
        <w:rPr>
          <w:rFonts w:eastAsia="Century Gothic" w:cs="Century Gothic"/>
          <w:b/>
          <w:color w:val="C00000"/>
          <w:sz w:val="28"/>
          <w:u w:val="single" w:color="000000"/>
        </w:rPr>
        <w:t xml:space="preserve">   </w:t>
      </w:r>
      <w:r w:rsidR="008307C9" w:rsidRPr="00226565">
        <w:rPr>
          <w:rFonts w:eastAsia="Century Gothic" w:cs="Century Gothic"/>
          <w:b/>
          <w:color w:val="C00000"/>
          <w:sz w:val="28"/>
          <w:u w:val="single" w:color="000000"/>
        </w:rPr>
        <w:t>8</w:t>
      </w:r>
      <w:r w:rsidR="00E24155">
        <w:rPr>
          <w:rFonts w:eastAsia="Century Gothic" w:cs="Century Gothic"/>
          <w:b/>
          <w:color w:val="C00000"/>
          <w:sz w:val="28"/>
          <w:u w:val="single" w:color="000000"/>
        </w:rPr>
        <w:t xml:space="preserve">. Schulstufe  </w:t>
      </w:r>
      <w:r w:rsidR="00F15AA7">
        <w:rPr>
          <w:rFonts w:eastAsia="Century Gothic" w:cs="Century Gothic"/>
          <w:b/>
          <w:color w:val="C00000"/>
          <w:sz w:val="28"/>
          <w:u w:val="single" w:color="000000"/>
        </w:rPr>
        <w:t xml:space="preserve">     </w:t>
      </w:r>
      <w:r w:rsidR="00E24155">
        <w:rPr>
          <w:rFonts w:eastAsia="Century Gothic" w:cs="Century Gothic"/>
          <w:b/>
          <w:color w:val="C00000"/>
          <w:sz w:val="28"/>
          <w:u w:val="single" w:color="000000"/>
        </w:rPr>
        <w:t xml:space="preserve"> </w:t>
      </w:r>
      <w:r w:rsidRPr="00226565">
        <w:rPr>
          <w:rFonts w:eastAsia="Century Gothic" w:cs="Century Gothic"/>
          <w:b/>
          <w:color w:val="C00000"/>
          <w:sz w:val="28"/>
          <w:u w:val="single" w:color="000000"/>
        </w:rPr>
        <w:t xml:space="preserve"> 2 Wochenstunden </w:t>
      </w:r>
      <w:r w:rsidR="00E24155">
        <w:rPr>
          <w:rFonts w:eastAsia="Century Gothic" w:cs="Century Gothic"/>
          <w:b/>
          <w:color w:val="C00000"/>
          <w:sz w:val="28"/>
          <w:u w:val="single" w:color="000000"/>
        </w:rPr>
        <w:t xml:space="preserve">      </w:t>
      </w:r>
      <w:r w:rsidR="00F15AA7">
        <w:rPr>
          <w:rFonts w:eastAsia="Century Gothic" w:cs="Century Gothic"/>
          <w:b/>
          <w:color w:val="C00000"/>
          <w:sz w:val="28"/>
          <w:u w:val="single" w:color="000000"/>
        </w:rPr>
        <w:t xml:space="preserve">        </w:t>
      </w:r>
      <w:r w:rsidR="00E43F75">
        <w:rPr>
          <w:rFonts w:eastAsia="Century Gothic" w:cs="Century Gothic"/>
          <w:b/>
          <w:color w:val="C00000"/>
          <w:sz w:val="28"/>
          <w:u w:val="single" w:color="000000"/>
        </w:rPr>
        <w:t xml:space="preserve"> </w:t>
      </w:r>
    </w:p>
    <w:p w14:paraId="1D3AC676" w14:textId="77777777" w:rsidR="00D97277" w:rsidRPr="00226565" w:rsidRDefault="00D97277">
      <w:pPr>
        <w:spacing w:after="0"/>
      </w:pPr>
    </w:p>
    <w:p w14:paraId="72DC6A6A" w14:textId="77777777" w:rsidR="00D97277" w:rsidRPr="00226565" w:rsidRDefault="00DB3FE5">
      <w:pPr>
        <w:spacing w:after="0"/>
        <w:ind w:left="-5" w:hanging="10"/>
        <w:rPr>
          <w:i/>
          <w:color w:val="C00000"/>
          <w:sz w:val="36"/>
          <w:szCs w:val="36"/>
        </w:rPr>
      </w:pPr>
      <w:r w:rsidRPr="00226565">
        <w:rPr>
          <w:rFonts w:eastAsia="Century Gothic" w:cs="Century Gothic"/>
          <w:b/>
          <w:i/>
          <w:color w:val="C00000"/>
          <w:sz w:val="36"/>
          <w:szCs w:val="36"/>
        </w:rPr>
        <w:t xml:space="preserve">Themenbereich 1: </w:t>
      </w:r>
    </w:p>
    <w:p w14:paraId="0CEB64A3" w14:textId="77777777" w:rsidR="00D97277" w:rsidRPr="00226565" w:rsidRDefault="00D97277">
      <w:pPr>
        <w:spacing w:after="97"/>
      </w:pPr>
    </w:p>
    <w:p w14:paraId="3D808C12" w14:textId="77777777" w:rsidR="00D97277" w:rsidRPr="00226565" w:rsidRDefault="00DB3FE5" w:rsidP="00D701CB">
      <w:pPr>
        <w:spacing w:after="0" w:line="240" w:lineRule="auto"/>
        <w:ind w:left="-5" w:hanging="10"/>
      </w:pPr>
      <w:r w:rsidRPr="00226565">
        <w:rPr>
          <w:rFonts w:eastAsia="Century Gothic" w:cs="Century Gothic"/>
          <w:b/>
          <w:color w:val="C00000"/>
          <w:sz w:val="36"/>
        </w:rPr>
        <w:t>Allgemeines langfristiges Ziel (nach Lehrplan) zum Teilbereich „</w:t>
      </w:r>
      <w:r w:rsidR="0016349F" w:rsidRPr="00226565">
        <w:rPr>
          <w:rFonts w:eastAsia="Century Gothic" w:cs="Century Gothic"/>
          <w:b/>
          <w:color w:val="C00000"/>
          <w:sz w:val="36"/>
        </w:rPr>
        <w:t>Die Elektrizität</w:t>
      </w:r>
      <w:r w:rsidRPr="00226565">
        <w:rPr>
          <w:rFonts w:eastAsia="Century Gothic" w:cs="Century Gothic"/>
          <w:b/>
          <w:color w:val="C00000"/>
          <w:sz w:val="36"/>
        </w:rPr>
        <w:t xml:space="preserve"> bestimmt unser Leben“: </w:t>
      </w:r>
    </w:p>
    <w:p w14:paraId="078A53A0" w14:textId="77777777" w:rsidR="00D97277" w:rsidRPr="00226565" w:rsidRDefault="00D97277">
      <w:pPr>
        <w:spacing w:after="0"/>
      </w:pPr>
    </w:p>
    <w:p w14:paraId="60B6E6BB" w14:textId="77777777" w:rsidR="0016349F" w:rsidRPr="00226565" w:rsidRDefault="0016349F" w:rsidP="0016349F">
      <w:pPr>
        <w:pStyle w:val="83ErlText"/>
        <w:rPr>
          <w:rFonts w:ascii="Calibri" w:hAnsi="Calibri"/>
          <w:sz w:val="22"/>
          <w:szCs w:val="22"/>
        </w:rPr>
      </w:pPr>
      <w:r w:rsidRPr="00226565">
        <w:rPr>
          <w:rFonts w:ascii="Calibri" w:hAnsi="Calibri"/>
          <w:sz w:val="22"/>
          <w:szCs w:val="22"/>
        </w:rPr>
        <w:t>Die SchülerInnen erwerben ausgehend von Alltagserfahrungen ein immer tiefergehendes Verständnis von technischer Erzeugung und Konsum von Elektroenergie.</w:t>
      </w:r>
    </w:p>
    <w:p w14:paraId="63BE8A52" w14:textId="77777777" w:rsidR="0016349F" w:rsidRPr="00226565" w:rsidRDefault="0016349F" w:rsidP="00BD1757">
      <w:pPr>
        <w:pStyle w:val="54aStriche1"/>
        <w:numPr>
          <w:ilvl w:val="0"/>
          <w:numId w:val="7"/>
        </w:numPr>
        <w:tabs>
          <w:tab w:val="clear" w:pos="624"/>
          <w:tab w:val="clear" w:pos="680"/>
        </w:tabs>
        <w:rPr>
          <w:rFonts w:ascii="Calibri" w:hAnsi="Calibri"/>
          <w:sz w:val="22"/>
          <w:szCs w:val="22"/>
        </w:rPr>
      </w:pPr>
      <w:r w:rsidRPr="00226565">
        <w:rPr>
          <w:rFonts w:ascii="Calibri" w:hAnsi="Calibri"/>
          <w:sz w:val="22"/>
          <w:szCs w:val="22"/>
        </w:rPr>
        <w:t>Sie gewinnen Einsicht in den Zusammenhang zwischen elektrischer und magnetischer Energie. (Permanentmagnet und Elektromagnet; elektromagnetische Induktion)</w:t>
      </w:r>
    </w:p>
    <w:p w14:paraId="1FCD4555" w14:textId="77777777" w:rsidR="0016349F" w:rsidRPr="00226565" w:rsidRDefault="0016349F" w:rsidP="00BD1757">
      <w:pPr>
        <w:pStyle w:val="54aStriche1"/>
        <w:numPr>
          <w:ilvl w:val="0"/>
          <w:numId w:val="7"/>
        </w:numPr>
        <w:tabs>
          <w:tab w:val="clear" w:pos="624"/>
          <w:tab w:val="clear" w:pos="680"/>
        </w:tabs>
        <w:rPr>
          <w:rFonts w:ascii="Calibri" w:hAnsi="Calibri"/>
          <w:sz w:val="22"/>
          <w:szCs w:val="22"/>
        </w:rPr>
      </w:pPr>
      <w:r w:rsidRPr="00226565">
        <w:rPr>
          <w:rFonts w:ascii="Calibri" w:hAnsi="Calibri"/>
          <w:sz w:val="22"/>
          <w:szCs w:val="22"/>
        </w:rPr>
        <w:t>Sie erwerben grundlegendes Wissen über Herstellung, Transport und “Verbrauch” elektrischer Energie (Generator und Transformator).</w:t>
      </w:r>
    </w:p>
    <w:p w14:paraId="20E983AE" w14:textId="77777777" w:rsidR="0016349F" w:rsidRPr="00226565" w:rsidRDefault="0016349F" w:rsidP="00BD1757">
      <w:pPr>
        <w:pStyle w:val="54aStriche1"/>
        <w:numPr>
          <w:ilvl w:val="0"/>
          <w:numId w:val="7"/>
        </w:numPr>
        <w:tabs>
          <w:tab w:val="clear" w:pos="624"/>
          <w:tab w:val="clear" w:pos="680"/>
        </w:tabs>
        <w:rPr>
          <w:rFonts w:ascii="Calibri" w:hAnsi="Calibri"/>
          <w:sz w:val="22"/>
          <w:szCs w:val="22"/>
        </w:rPr>
      </w:pPr>
      <w:r w:rsidRPr="00226565">
        <w:rPr>
          <w:rFonts w:ascii="Calibri" w:hAnsi="Calibri"/>
          <w:sz w:val="22"/>
          <w:szCs w:val="22"/>
        </w:rPr>
        <w:t>Sie erkennen Gefahren des elektrischen Stromflusses und erreichen sicherheitsbewusstes Handeln.</w:t>
      </w:r>
    </w:p>
    <w:p w14:paraId="396D6DB9" w14:textId="77777777" w:rsidR="0016349F" w:rsidRPr="00226565" w:rsidRDefault="0016349F" w:rsidP="00BD1757">
      <w:pPr>
        <w:pStyle w:val="54aStriche1"/>
        <w:numPr>
          <w:ilvl w:val="0"/>
          <w:numId w:val="7"/>
        </w:numPr>
        <w:tabs>
          <w:tab w:val="clear" w:pos="624"/>
          <w:tab w:val="clear" w:pos="680"/>
        </w:tabs>
        <w:rPr>
          <w:rFonts w:ascii="Calibri" w:hAnsi="Calibri"/>
          <w:sz w:val="22"/>
          <w:szCs w:val="22"/>
        </w:rPr>
      </w:pPr>
      <w:r w:rsidRPr="00226565">
        <w:rPr>
          <w:rFonts w:ascii="Calibri" w:hAnsi="Calibri"/>
          <w:sz w:val="22"/>
          <w:szCs w:val="22"/>
        </w:rPr>
        <w:t>Sie gewinnen Einsichten in Funktionsprinzipien technischer Geräte aus dem Interessensbereich der Schülerinnen und Schüler (Elektromotor).</w:t>
      </w:r>
    </w:p>
    <w:p w14:paraId="36171EEF" w14:textId="77777777" w:rsidR="00D97277" w:rsidRPr="00226565" w:rsidRDefault="00D97277">
      <w:pPr>
        <w:spacing w:after="0"/>
      </w:pPr>
    </w:p>
    <w:p w14:paraId="300A90AA" w14:textId="77777777" w:rsidR="00D701CB" w:rsidRPr="00226565" w:rsidRDefault="00D701CB">
      <w:pPr>
        <w:spacing w:after="0"/>
      </w:pPr>
    </w:p>
    <w:p w14:paraId="205C9B6F" w14:textId="77777777" w:rsidR="000D0948" w:rsidRPr="00226565" w:rsidRDefault="000D0948">
      <w:pPr>
        <w:spacing w:after="0"/>
      </w:pPr>
    </w:p>
    <w:p w14:paraId="1BC3A45A" w14:textId="77777777" w:rsidR="00D97277" w:rsidRPr="00226565" w:rsidRDefault="00DB3FE5" w:rsidP="00D03A50">
      <w:pPr>
        <w:tabs>
          <w:tab w:val="left" w:pos="2010"/>
        </w:tabs>
        <w:spacing w:after="0"/>
        <w:ind w:left="-5" w:hanging="10"/>
        <w:rPr>
          <w:rFonts w:eastAsia="Century Gothic" w:cs="Century Gothic"/>
          <w:b/>
          <w:sz w:val="28"/>
        </w:rPr>
      </w:pPr>
      <w:r w:rsidRPr="00226565">
        <w:rPr>
          <w:rFonts w:eastAsia="Century Gothic" w:cs="Century Gothic"/>
          <w:b/>
          <w:color w:val="C00000"/>
          <w:sz w:val="28"/>
        </w:rPr>
        <w:t>Kernideen</w:t>
      </w:r>
      <w:r w:rsidRPr="00226565">
        <w:rPr>
          <w:rFonts w:eastAsia="Century Gothic" w:cs="Century Gothic"/>
          <w:b/>
          <w:sz w:val="28"/>
        </w:rPr>
        <w:t xml:space="preserve">: </w:t>
      </w:r>
      <w:r w:rsidR="00D03A50" w:rsidRPr="00226565">
        <w:rPr>
          <w:rFonts w:eastAsia="Century Gothic" w:cs="Century Gothic"/>
          <w:b/>
          <w:sz w:val="28"/>
        </w:rPr>
        <w:tab/>
      </w:r>
    </w:p>
    <w:p w14:paraId="3B84DEEC" w14:textId="77777777" w:rsidR="00D43E33" w:rsidRPr="00226565" w:rsidRDefault="00D43E33" w:rsidP="00D43E33">
      <w:pPr>
        <w:numPr>
          <w:ilvl w:val="0"/>
          <w:numId w:val="1"/>
        </w:numPr>
        <w:spacing w:after="3" w:line="254" w:lineRule="auto"/>
        <w:ind w:left="567" w:hanging="567"/>
        <w:rPr>
          <w:i/>
          <w:sz w:val="22"/>
          <w:szCs w:val="22"/>
        </w:rPr>
      </w:pPr>
      <w:r w:rsidRPr="00226565">
        <w:rPr>
          <w:i/>
          <w:sz w:val="22"/>
          <w:szCs w:val="22"/>
        </w:rPr>
        <w:t>Zusammenhang zwischen Magnetismus und Elektrizität</w:t>
      </w:r>
    </w:p>
    <w:p w14:paraId="7368CF7C" w14:textId="77777777" w:rsidR="00D43E33" w:rsidRPr="00226565" w:rsidRDefault="00D43E33" w:rsidP="00D43E33">
      <w:pPr>
        <w:numPr>
          <w:ilvl w:val="0"/>
          <w:numId w:val="1"/>
        </w:numPr>
        <w:spacing w:after="3" w:line="254" w:lineRule="auto"/>
        <w:ind w:left="567" w:hanging="567"/>
        <w:rPr>
          <w:sz w:val="22"/>
          <w:szCs w:val="22"/>
        </w:rPr>
      </w:pPr>
      <w:r w:rsidRPr="00226565">
        <w:rPr>
          <w:rFonts w:eastAsia="Century Gothic" w:cs="Century Gothic"/>
          <w:i/>
          <w:sz w:val="22"/>
          <w:szCs w:val="22"/>
        </w:rPr>
        <w:t>Elektrizität erleichtert die Bewältigung verschiedener Alltagssituationen (wie z.B. Arbeitswelt, Freizeit, Haushalt, Verkehrswesen, Telekommunikation)</w:t>
      </w:r>
    </w:p>
    <w:p w14:paraId="16ECBA64" w14:textId="77777777" w:rsidR="00D43E33" w:rsidRPr="00226565" w:rsidRDefault="00D43E33" w:rsidP="00D43E33">
      <w:pPr>
        <w:numPr>
          <w:ilvl w:val="0"/>
          <w:numId w:val="1"/>
        </w:numPr>
        <w:spacing w:after="3" w:line="254" w:lineRule="auto"/>
        <w:ind w:left="567" w:hanging="567"/>
        <w:rPr>
          <w:sz w:val="22"/>
          <w:szCs w:val="22"/>
        </w:rPr>
      </w:pPr>
      <w:r w:rsidRPr="00226565">
        <w:rPr>
          <w:rFonts w:eastAsia="Century Gothic" w:cs="Century Gothic"/>
          <w:i/>
          <w:sz w:val="22"/>
          <w:szCs w:val="22"/>
        </w:rPr>
        <w:t>Versorgung mit elektrischer Energie (Kraftwerke, Generatoren, Transformatoren</w:t>
      </w:r>
      <w:r w:rsidR="00656F2F" w:rsidRPr="00226565">
        <w:rPr>
          <w:rFonts w:eastAsia="Century Gothic" w:cs="Century Gothic"/>
          <w:i/>
          <w:sz w:val="22"/>
          <w:szCs w:val="22"/>
        </w:rPr>
        <w:t>)</w:t>
      </w:r>
      <w:r w:rsidRPr="00226565">
        <w:rPr>
          <w:rFonts w:eastAsia="Century Gothic" w:cs="Century Gothic"/>
          <w:i/>
          <w:sz w:val="22"/>
          <w:szCs w:val="22"/>
        </w:rPr>
        <w:t xml:space="preserve"> </w:t>
      </w:r>
    </w:p>
    <w:p w14:paraId="12B74900" w14:textId="77777777" w:rsidR="00D03A50" w:rsidRPr="00226565" w:rsidRDefault="00DB3FE5" w:rsidP="00D03A50">
      <w:pPr>
        <w:numPr>
          <w:ilvl w:val="0"/>
          <w:numId w:val="1"/>
        </w:numPr>
        <w:spacing w:after="3" w:line="254" w:lineRule="auto"/>
        <w:ind w:left="567" w:hanging="567"/>
        <w:rPr>
          <w:sz w:val="22"/>
          <w:szCs w:val="22"/>
        </w:rPr>
      </w:pPr>
      <w:r w:rsidRPr="00226565">
        <w:rPr>
          <w:rFonts w:eastAsia="Century Gothic" w:cs="Century Gothic"/>
          <w:i/>
          <w:sz w:val="22"/>
          <w:szCs w:val="22"/>
        </w:rPr>
        <w:t xml:space="preserve">Elektrischer Strom </w:t>
      </w:r>
      <w:r w:rsidR="00D43E33" w:rsidRPr="00226565">
        <w:rPr>
          <w:rFonts w:eastAsia="Century Gothic" w:cs="Century Gothic"/>
          <w:i/>
          <w:sz w:val="22"/>
          <w:szCs w:val="22"/>
        </w:rPr>
        <w:t xml:space="preserve">kann </w:t>
      </w:r>
      <w:r w:rsidRPr="00226565">
        <w:rPr>
          <w:rFonts w:eastAsia="Century Gothic" w:cs="Century Gothic"/>
          <w:i/>
          <w:sz w:val="22"/>
          <w:szCs w:val="22"/>
        </w:rPr>
        <w:t>auch gefährlich</w:t>
      </w:r>
      <w:r w:rsidR="00D43E33" w:rsidRPr="00226565">
        <w:rPr>
          <w:rFonts w:eastAsia="Century Gothic" w:cs="Century Gothic"/>
          <w:i/>
          <w:sz w:val="22"/>
          <w:szCs w:val="22"/>
        </w:rPr>
        <w:t xml:space="preserve"> sein (Brandgefahr, Lebensgefahr, Sicherheitssysteme)</w:t>
      </w:r>
    </w:p>
    <w:p w14:paraId="1C784118" w14:textId="77777777" w:rsidR="00D97277" w:rsidRPr="00226565" w:rsidRDefault="00D97277">
      <w:pPr>
        <w:spacing w:after="0"/>
      </w:pPr>
    </w:p>
    <w:p w14:paraId="4C66031F" w14:textId="77777777" w:rsidR="00D97277" w:rsidRPr="00226565" w:rsidRDefault="00DB3FE5">
      <w:pPr>
        <w:spacing w:after="0"/>
        <w:ind w:left="-5" w:hanging="10"/>
      </w:pPr>
      <w:r w:rsidRPr="00226565">
        <w:rPr>
          <w:rFonts w:eastAsia="Century Gothic" w:cs="Century Gothic"/>
          <w:b/>
          <w:color w:val="C00000"/>
          <w:sz w:val="28"/>
        </w:rPr>
        <w:t>Kernfragen</w:t>
      </w:r>
      <w:r w:rsidRPr="00226565">
        <w:rPr>
          <w:rFonts w:eastAsia="Century Gothic" w:cs="Century Gothic"/>
          <w:b/>
          <w:sz w:val="28"/>
        </w:rPr>
        <w:t xml:space="preserve">: </w:t>
      </w:r>
    </w:p>
    <w:p w14:paraId="00928818" w14:textId="77777777" w:rsidR="00D701CB" w:rsidRPr="00226565" w:rsidRDefault="00DB3FE5" w:rsidP="00D03A50">
      <w:pPr>
        <w:numPr>
          <w:ilvl w:val="0"/>
          <w:numId w:val="1"/>
        </w:numPr>
        <w:spacing w:after="3" w:line="254" w:lineRule="auto"/>
        <w:ind w:left="567" w:hanging="567"/>
        <w:rPr>
          <w:rFonts w:eastAsia="Century Gothic" w:cs="Century Gothic"/>
          <w:i/>
          <w:sz w:val="22"/>
          <w:szCs w:val="22"/>
        </w:rPr>
      </w:pPr>
      <w:r w:rsidRPr="00226565">
        <w:rPr>
          <w:rFonts w:eastAsia="Century Gothic" w:cs="Century Gothic"/>
          <w:i/>
          <w:sz w:val="22"/>
          <w:szCs w:val="22"/>
        </w:rPr>
        <w:t>W</w:t>
      </w:r>
      <w:r w:rsidR="00D701CB" w:rsidRPr="00226565">
        <w:rPr>
          <w:rFonts w:eastAsia="Century Gothic" w:cs="Century Gothic"/>
          <w:i/>
          <w:sz w:val="22"/>
          <w:szCs w:val="22"/>
        </w:rPr>
        <w:t>elche Begriffe muss ich kennen?</w:t>
      </w:r>
    </w:p>
    <w:p w14:paraId="107BAD4E" w14:textId="77777777" w:rsidR="00D97277" w:rsidRPr="00226565" w:rsidRDefault="00D701CB" w:rsidP="00D03A50">
      <w:pPr>
        <w:numPr>
          <w:ilvl w:val="0"/>
          <w:numId w:val="1"/>
        </w:numPr>
        <w:spacing w:after="3" w:line="254" w:lineRule="auto"/>
        <w:ind w:left="567" w:hanging="567"/>
        <w:rPr>
          <w:rFonts w:eastAsia="Century Gothic" w:cs="Century Gothic"/>
          <w:i/>
          <w:sz w:val="22"/>
          <w:szCs w:val="22"/>
        </w:rPr>
      </w:pPr>
      <w:r w:rsidRPr="00226565">
        <w:rPr>
          <w:rFonts w:eastAsia="Century Gothic" w:cs="Century Gothic"/>
          <w:i/>
          <w:sz w:val="22"/>
          <w:szCs w:val="22"/>
        </w:rPr>
        <w:t>Welche Zusammenhänge gibt es?</w:t>
      </w:r>
    </w:p>
    <w:p w14:paraId="73B43FBB" w14:textId="77777777" w:rsidR="00D97277" w:rsidRPr="00226565" w:rsidRDefault="00DB3FE5" w:rsidP="00D03A50">
      <w:pPr>
        <w:numPr>
          <w:ilvl w:val="0"/>
          <w:numId w:val="1"/>
        </w:numPr>
        <w:spacing w:after="3" w:line="254" w:lineRule="auto"/>
        <w:ind w:left="567" w:hanging="567"/>
        <w:rPr>
          <w:rFonts w:eastAsia="Century Gothic" w:cs="Century Gothic"/>
          <w:i/>
          <w:sz w:val="22"/>
          <w:szCs w:val="22"/>
        </w:rPr>
      </w:pPr>
      <w:r w:rsidRPr="00226565">
        <w:rPr>
          <w:rFonts w:eastAsia="Century Gothic" w:cs="Century Gothic"/>
          <w:i/>
          <w:sz w:val="22"/>
          <w:szCs w:val="22"/>
        </w:rPr>
        <w:t>Welche Vorteile</w:t>
      </w:r>
      <w:r w:rsidR="00D03A50" w:rsidRPr="00226565">
        <w:rPr>
          <w:rFonts w:eastAsia="Century Gothic" w:cs="Century Gothic"/>
          <w:i/>
          <w:sz w:val="22"/>
          <w:szCs w:val="22"/>
        </w:rPr>
        <w:t>/</w:t>
      </w:r>
      <w:r w:rsidR="00D701CB" w:rsidRPr="00226565">
        <w:rPr>
          <w:rFonts w:eastAsia="Century Gothic" w:cs="Century Gothic"/>
          <w:i/>
          <w:sz w:val="22"/>
          <w:szCs w:val="22"/>
        </w:rPr>
        <w:t>Nachteile gibt es?</w:t>
      </w:r>
    </w:p>
    <w:p w14:paraId="64FDEFB1" w14:textId="77777777" w:rsidR="00D97277" w:rsidRPr="00226565" w:rsidRDefault="00DB3FE5" w:rsidP="00D03A50">
      <w:pPr>
        <w:numPr>
          <w:ilvl w:val="0"/>
          <w:numId w:val="1"/>
        </w:numPr>
        <w:spacing w:after="3" w:line="254" w:lineRule="auto"/>
        <w:ind w:left="567" w:hanging="567"/>
        <w:rPr>
          <w:rFonts w:eastAsia="Century Gothic" w:cs="Century Gothic"/>
          <w:i/>
          <w:sz w:val="22"/>
          <w:szCs w:val="22"/>
        </w:rPr>
      </w:pPr>
      <w:r w:rsidRPr="00226565">
        <w:rPr>
          <w:rFonts w:eastAsia="Century Gothic" w:cs="Century Gothic"/>
          <w:i/>
          <w:sz w:val="22"/>
          <w:szCs w:val="22"/>
        </w:rPr>
        <w:t xml:space="preserve">Warum? </w:t>
      </w:r>
      <w:r w:rsidR="00D03A50" w:rsidRPr="00226565">
        <w:rPr>
          <w:rFonts w:eastAsia="Century Gothic" w:cs="Century Gothic"/>
          <w:i/>
          <w:sz w:val="22"/>
          <w:szCs w:val="22"/>
        </w:rPr>
        <w:t>Welches Phänomen/Gesetz liegt zugrunde?</w:t>
      </w:r>
    </w:p>
    <w:p w14:paraId="7CE13A2E" w14:textId="77777777" w:rsidR="0058031C" w:rsidRPr="00226565" w:rsidRDefault="00C8798E" w:rsidP="00D701CB">
      <w:pPr>
        <w:numPr>
          <w:ilvl w:val="0"/>
          <w:numId w:val="1"/>
        </w:numPr>
        <w:spacing w:after="3" w:line="254" w:lineRule="auto"/>
        <w:ind w:left="567" w:hanging="567"/>
        <w:rPr>
          <w:rFonts w:eastAsia="Century Gothic" w:cs="Century Gothic"/>
          <w:i/>
          <w:sz w:val="22"/>
          <w:szCs w:val="22"/>
        </w:rPr>
      </w:pPr>
      <w:r w:rsidRPr="00226565">
        <w:rPr>
          <w:rFonts w:eastAsia="Century Gothic" w:cs="Century Gothic"/>
          <w:i/>
          <w:sz w:val="22"/>
          <w:szCs w:val="22"/>
        </w:rPr>
        <w:t>Worauf muss ich besonders ach</w:t>
      </w:r>
      <w:r w:rsidR="00D701CB" w:rsidRPr="00226565">
        <w:rPr>
          <w:rFonts w:eastAsia="Century Gothic" w:cs="Century Gothic"/>
          <w:i/>
          <w:sz w:val="22"/>
          <w:szCs w:val="22"/>
        </w:rPr>
        <w:t>ten?</w:t>
      </w:r>
    </w:p>
    <w:p w14:paraId="6781F197" w14:textId="77777777" w:rsidR="0058031C" w:rsidRPr="00226565" w:rsidRDefault="0058031C">
      <w:pPr>
        <w:rPr>
          <w:rFonts w:eastAsia="Century Gothic" w:cs="Century Gothic"/>
          <w:sz w:val="22"/>
          <w:szCs w:val="22"/>
        </w:rPr>
      </w:pPr>
      <w:r w:rsidRPr="00226565">
        <w:rPr>
          <w:rFonts w:eastAsia="Century Gothic" w:cs="Century Gothic"/>
          <w:sz w:val="22"/>
          <w:szCs w:val="22"/>
        </w:rPr>
        <w:br w:type="page"/>
      </w:r>
    </w:p>
    <w:tbl>
      <w:tblPr>
        <w:tblW w:w="15334" w:type="dxa"/>
        <w:tblInd w:w="-106" w:type="dxa"/>
        <w:tblLayout w:type="fixed"/>
        <w:tblCellMar>
          <w:top w:w="59" w:type="dxa"/>
          <w:left w:w="98" w:type="dxa"/>
          <w:right w:w="52" w:type="dxa"/>
        </w:tblCellMar>
        <w:tblLook w:val="04A0" w:firstRow="1" w:lastRow="0" w:firstColumn="1" w:lastColumn="0" w:noHBand="0" w:noVBand="1"/>
      </w:tblPr>
      <w:tblGrid>
        <w:gridCol w:w="1046"/>
        <w:gridCol w:w="3572"/>
        <w:gridCol w:w="3572"/>
        <w:gridCol w:w="3572"/>
        <w:gridCol w:w="3572"/>
      </w:tblGrid>
      <w:tr w:rsidR="00072248" w:rsidRPr="0058031C" w14:paraId="56EFDF09" w14:textId="77777777" w:rsidTr="00226565">
        <w:trPr>
          <w:trHeight w:val="754"/>
        </w:trPr>
        <w:tc>
          <w:tcPr>
            <w:tcW w:w="1046" w:type="dxa"/>
            <w:tcBorders>
              <w:top w:val="single" w:sz="4" w:space="0" w:color="000000"/>
              <w:left w:val="single" w:sz="4" w:space="0" w:color="000000"/>
              <w:bottom w:val="double" w:sz="4" w:space="0" w:color="000000"/>
              <w:right w:val="single" w:sz="4" w:space="0" w:color="000000"/>
            </w:tcBorders>
            <w:shd w:val="clear" w:color="auto" w:fill="BFBFBF"/>
            <w:vAlign w:val="center"/>
          </w:tcPr>
          <w:p w14:paraId="7F1E29DC" w14:textId="77777777" w:rsidR="00CE235F" w:rsidRPr="00226565" w:rsidRDefault="00CE235F" w:rsidP="00226565">
            <w:pPr>
              <w:spacing w:after="0" w:line="240" w:lineRule="auto"/>
              <w:ind w:left="58"/>
            </w:pPr>
            <w:r w:rsidRPr="00226565">
              <w:rPr>
                <w:rFonts w:eastAsia="Century Gothic" w:cs="Century Gothic"/>
                <w:b/>
                <w:color w:val="C00000"/>
                <w:sz w:val="24"/>
              </w:rPr>
              <w:lastRenderedPageBreak/>
              <w:t>Thema</w:t>
            </w:r>
          </w:p>
        </w:tc>
        <w:tc>
          <w:tcPr>
            <w:tcW w:w="3572" w:type="dxa"/>
            <w:tcBorders>
              <w:top w:val="single" w:sz="4" w:space="0" w:color="000000"/>
              <w:left w:val="single" w:sz="4" w:space="0" w:color="000000"/>
              <w:bottom w:val="double" w:sz="4" w:space="0" w:color="000000"/>
              <w:right w:val="single" w:sz="4" w:space="0" w:color="000000"/>
            </w:tcBorders>
            <w:shd w:val="clear" w:color="auto" w:fill="BFBFBF"/>
            <w:vAlign w:val="center"/>
          </w:tcPr>
          <w:p w14:paraId="4338CE5D" w14:textId="77777777" w:rsidR="00CE235F" w:rsidRPr="00226565" w:rsidRDefault="00CE235F" w:rsidP="00226565">
            <w:pPr>
              <w:spacing w:after="0" w:line="240" w:lineRule="auto"/>
              <w:ind w:right="45"/>
              <w:jc w:val="center"/>
            </w:pPr>
            <w:r w:rsidRPr="00226565">
              <w:rPr>
                <w:rFonts w:eastAsia="Century Gothic" w:cs="Century Gothic"/>
                <w:b/>
                <w:color w:val="C00000"/>
                <w:sz w:val="24"/>
              </w:rPr>
              <w:t xml:space="preserve">Wissen </w:t>
            </w:r>
          </w:p>
          <w:p w14:paraId="75519FEC" w14:textId="77777777" w:rsidR="00CE235F" w:rsidRPr="00226565" w:rsidRDefault="00727238" w:rsidP="00226565">
            <w:pPr>
              <w:spacing w:after="0" w:line="240" w:lineRule="auto"/>
              <w:ind w:right="48"/>
              <w:jc w:val="center"/>
            </w:pPr>
            <w:r w:rsidRPr="00226565">
              <w:rPr>
                <w:rFonts w:eastAsia="Century Gothic" w:cs="Century Gothic"/>
                <w:sz w:val="16"/>
              </w:rPr>
              <w:t>Ich kenne, weiß und habe gelernt</w:t>
            </w:r>
          </w:p>
        </w:tc>
        <w:tc>
          <w:tcPr>
            <w:tcW w:w="3572" w:type="dxa"/>
            <w:tcBorders>
              <w:top w:val="single" w:sz="4" w:space="0" w:color="000000"/>
              <w:left w:val="single" w:sz="4" w:space="0" w:color="000000"/>
              <w:bottom w:val="double" w:sz="4" w:space="0" w:color="000000"/>
              <w:right w:val="single" w:sz="4" w:space="0" w:color="000000"/>
            </w:tcBorders>
            <w:shd w:val="clear" w:color="auto" w:fill="BFBFBF"/>
            <w:vAlign w:val="center"/>
          </w:tcPr>
          <w:p w14:paraId="57710E47" w14:textId="77777777" w:rsidR="00CE235F" w:rsidRPr="00226565" w:rsidRDefault="00CE235F" w:rsidP="00226565">
            <w:pPr>
              <w:spacing w:after="0" w:line="240" w:lineRule="auto"/>
              <w:ind w:right="49"/>
              <w:jc w:val="center"/>
            </w:pPr>
            <w:r w:rsidRPr="00226565">
              <w:rPr>
                <w:rFonts w:eastAsia="Century Gothic" w:cs="Century Gothic"/>
                <w:b/>
                <w:color w:val="C00000"/>
                <w:sz w:val="24"/>
              </w:rPr>
              <w:t xml:space="preserve">Verstehen </w:t>
            </w:r>
          </w:p>
          <w:p w14:paraId="273DA937" w14:textId="77777777" w:rsidR="00CE235F" w:rsidRPr="00226565" w:rsidRDefault="00727238" w:rsidP="00226565">
            <w:pPr>
              <w:spacing w:after="0" w:line="240" w:lineRule="auto"/>
              <w:ind w:right="48"/>
              <w:jc w:val="center"/>
            </w:pPr>
            <w:r w:rsidRPr="00226565">
              <w:rPr>
                <w:rFonts w:eastAsia="Century Gothic" w:cs="Century Gothic"/>
                <w:sz w:val="16"/>
              </w:rPr>
              <w:t xml:space="preserve">Zusammenhänge verstehen - </w:t>
            </w:r>
            <w:r w:rsidRPr="00226565">
              <w:rPr>
                <w:rFonts w:eastAsia="Century Gothic" w:cs="Century Gothic"/>
                <w:sz w:val="16"/>
              </w:rPr>
              <w:br/>
              <w:t>Begriffe vernetzen</w:t>
            </w:r>
          </w:p>
        </w:tc>
        <w:tc>
          <w:tcPr>
            <w:tcW w:w="3572" w:type="dxa"/>
            <w:tcBorders>
              <w:top w:val="single" w:sz="4" w:space="0" w:color="000000"/>
              <w:left w:val="single" w:sz="4" w:space="0" w:color="000000"/>
              <w:bottom w:val="double" w:sz="4" w:space="0" w:color="000000"/>
              <w:right w:val="single" w:sz="4" w:space="0" w:color="000000"/>
            </w:tcBorders>
            <w:shd w:val="clear" w:color="auto" w:fill="BFBFBF"/>
          </w:tcPr>
          <w:p w14:paraId="03915A48" w14:textId="77777777" w:rsidR="00CE235F" w:rsidRPr="00226565" w:rsidRDefault="00CE235F" w:rsidP="00226565">
            <w:pPr>
              <w:spacing w:after="0" w:line="240" w:lineRule="auto"/>
              <w:ind w:right="45"/>
              <w:jc w:val="center"/>
            </w:pPr>
            <w:r w:rsidRPr="00226565">
              <w:rPr>
                <w:rFonts w:eastAsia="Century Gothic" w:cs="Century Gothic"/>
                <w:b/>
                <w:color w:val="C00000"/>
                <w:sz w:val="24"/>
              </w:rPr>
              <w:t xml:space="preserve">Tun können </w:t>
            </w:r>
          </w:p>
          <w:p w14:paraId="7A413194" w14:textId="77777777" w:rsidR="00CE235F" w:rsidRPr="00226565" w:rsidRDefault="00727238" w:rsidP="00226565">
            <w:pPr>
              <w:spacing w:after="0" w:line="240" w:lineRule="auto"/>
              <w:ind w:left="41"/>
              <w:jc w:val="center"/>
            </w:pPr>
            <w:r w:rsidRPr="00226565">
              <w:rPr>
                <w:rFonts w:eastAsia="Century Gothic" w:cs="Century Gothic"/>
                <w:sz w:val="16"/>
                <w:szCs w:val="16"/>
              </w:rPr>
              <w:t xml:space="preserve">Praxisbezug und Kompetenzen </w:t>
            </w:r>
            <w:r w:rsidRPr="00226565">
              <w:rPr>
                <w:rFonts w:eastAsia="Century Gothic" w:cs="Century Gothic"/>
                <w:sz w:val="16"/>
                <w:szCs w:val="16"/>
              </w:rPr>
              <w:br/>
              <w:t>zur persönlichen Auswahl z.B. Ich kann</w:t>
            </w:r>
          </w:p>
        </w:tc>
        <w:tc>
          <w:tcPr>
            <w:tcW w:w="3572" w:type="dxa"/>
            <w:tcBorders>
              <w:top w:val="single" w:sz="4" w:space="0" w:color="000000"/>
              <w:left w:val="single" w:sz="4" w:space="0" w:color="000000"/>
              <w:bottom w:val="double" w:sz="4" w:space="0" w:color="000000"/>
              <w:right w:val="single" w:sz="4" w:space="0" w:color="000000"/>
            </w:tcBorders>
            <w:shd w:val="clear" w:color="auto" w:fill="BFBFBF"/>
          </w:tcPr>
          <w:p w14:paraId="3217E829" w14:textId="77777777" w:rsidR="00CE235F" w:rsidRDefault="00CE235F" w:rsidP="00226565">
            <w:pPr>
              <w:spacing w:after="0" w:line="240" w:lineRule="auto"/>
              <w:ind w:right="45"/>
              <w:jc w:val="center"/>
              <w:rPr>
                <w:rFonts w:eastAsia="Century Gothic" w:cs="Century Gothic"/>
                <w:b/>
                <w:color w:val="C00000"/>
                <w:sz w:val="24"/>
              </w:rPr>
            </w:pPr>
            <w:r w:rsidRPr="00226565">
              <w:rPr>
                <w:rFonts w:eastAsia="Century Gothic" w:cs="Century Gothic"/>
                <w:b/>
                <w:color w:val="C00000"/>
                <w:sz w:val="24"/>
              </w:rPr>
              <w:t>Medien</w:t>
            </w:r>
            <w:r w:rsidR="008307C9" w:rsidRPr="00226565">
              <w:rPr>
                <w:rFonts w:eastAsia="Century Gothic" w:cs="Century Gothic"/>
                <w:b/>
                <w:color w:val="C00000"/>
                <w:sz w:val="24"/>
              </w:rPr>
              <w:t xml:space="preserve"> </w:t>
            </w:r>
            <w:r w:rsidRPr="00226565">
              <w:rPr>
                <w:rFonts w:eastAsia="Century Gothic" w:cs="Century Gothic"/>
                <w:b/>
                <w:color w:val="C00000"/>
                <w:sz w:val="24"/>
              </w:rPr>
              <w:t>&amp; Links</w:t>
            </w:r>
          </w:p>
          <w:p w14:paraId="5A324E3A" w14:textId="77777777" w:rsidR="00072248" w:rsidRPr="00226565" w:rsidRDefault="00072248" w:rsidP="00226565">
            <w:pPr>
              <w:spacing w:after="0" w:line="240" w:lineRule="auto"/>
              <w:ind w:right="45"/>
              <w:jc w:val="center"/>
              <w:rPr>
                <w:rFonts w:eastAsia="Century Gothic" w:cs="Century Gothic"/>
                <w:b/>
                <w:color w:val="C00000"/>
                <w:sz w:val="24"/>
              </w:rPr>
            </w:pPr>
            <w:r>
              <w:rPr>
                <w:rFonts w:eastAsia="Century Gothic" w:cs="Century Gothic"/>
                <w:sz w:val="16"/>
                <w:szCs w:val="16"/>
              </w:rPr>
              <w:t>Hilfen zur Unterrichtsplanung</w:t>
            </w:r>
          </w:p>
        </w:tc>
      </w:tr>
      <w:tr w:rsidR="00072248" w:rsidRPr="00F04D0D" w14:paraId="5B012D7C" w14:textId="77777777" w:rsidTr="00226565">
        <w:trPr>
          <w:cantSplit/>
          <w:trHeight w:val="1984"/>
        </w:trPr>
        <w:tc>
          <w:tcPr>
            <w:tcW w:w="1046" w:type="dxa"/>
            <w:tcBorders>
              <w:top w:val="double" w:sz="4" w:space="0" w:color="000000"/>
              <w:left w:val="single" w:sz="4" w:space="0" w:color="000000"/>
              <w:bottom w:val="single" w:sz="4" w:space="0" w:color="000000"/>
              <w:right w:val="single" w:sz="4" w:space="0" w:color="000000"/>
            </w:tcBorders>
            <w:shd w:val="clear" w:color="auto" w:fill="auto"/>
            <w:textDirection w:val="btLr"/>
            <w:vAlign w:val="center"/>
          </w:tcPr>
          <w:p w14:paraId="4B4C3F8D" w14:textId="77777777" w:rsidR="00CE235F" w:rsidRPr="00226565" w:rsidRDefault="00404795" w:rsidP="00226565">
            <w:pPr>
              <w:spacing w:after="0" w:line="240" w:lineRule="auto"/>
              <w:ind w:left="113" w:right="113"/>
              <w:jc w:val="center"/>
            </w:pPr>
            <w:r>
              <w:rPr>
                <w:noProof/>
              </w:rPr>
              <mc:AlternateContent>
                <mc:Choice Requires="wps">
                  <w:drawing>
                    <wp:anchor distT="4294967290" distB="4294967290" distL="114300" distR="114300" simplePos="0" relativeHeight="251658240" behindDoc="0" locked="0" layoutInCell="1" allowOverlap="1" wp14:anchorId="4D26661A" wp14:editId="5527C03F">
                      <wp:simplePos x="0" y="0"/>
                      <wp:positionH relativeFrom="column">
                        <wp:posOffset>595630</wp:posOffset>
                      </wp:positionH>
                      <wp:positionV relativeFrom="paragraph">
                        <wp:posOffset>7226934</wp:posOffset>
                      </wp:positionV>
                      <wp:extent cx="10313670" cy="0"/>
                      <wp:effectExtent l="0" t="0" r="30480" b="1905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136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087670A" id="_x0000_t32" coordsize="21600,21600" o:spt="32" o:oned="t" path="m,l21600,21600e" filled="f">
                      <v:path arrowok="t" fillok="f" o:connecttype="none"/>
                      <o:lock v:ext="edit" shapetype="t"/>
                    </v:shapetype>
                    <v:shape id="AutoShape 2" o:spid="_x0000_s1026" type="#_x0000_t32" style="position:absolute;margin-left:46.9pt;margin-top:569.05pt;width:812.1pt;height:0;z-index:251658240;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"/>
                  </w:pict>
                </mc:Fallback>
              </mc:AlternateContent>
            </w:r>
            <w:r w:rsidR="00CE235F" w:rsidRPr="00226565">
              <w:rPr>
                <w:rFonts w:eastAsia="Century Gothic" w:cs="Century Gothic"/>
                <w:b/>
              </w:rPr>
              <w:t>Magnetismus und Strom</w:t>
            </w:r>
            <w:r w:rsidR="00CE235F" w:rsidRPr="00226565">
              <w:rPr>
                <w:rFonts w:eastAsia="Century Gothic" w:cs="Century Gothic"/>
                <w:b/>
              </w:rPr>
              <w:br/>
              <w:t>ca 5. Wochen</w:t>
            </w:r>
          </w:p>
        </w:tc>
        <w:tc>
          <w:tcPr>
            <w:tcW w:w="3572" w:type="dxa"/>
            <w:tcBorders>
              <w:top w:val="double" w:sz="4" w:space="0" w:color="000000"/>
              <w:left w:val="single" w:sz="4" w:space="0" w:color="000000"/>
              <w:bottom w:val="single" w:sz="4" w:space="0" w:color="000000"/>
              <w:right w:val="single" w:sz="4" w:space="0" w:color="000000"/>
            </w:tcBorders>
            <w:shd w:val="clear" w:color="auto" w:fill="auto"/>
          </w:tcPr>
          <w:p w14:paraId="472ED18C" w14:textId="77777777" w:rsidR="00CE235F" w:rsidRPr="00226565" w:rsidRDefault="00CE235F" w:rsidP="00226565">
            <w:pPr>
              <w:spacing w:after="0" w:line="240" w:lineRule="auto"/>
              <w:ind w:left="10"/>
            </w:pPr>
          </w:p>
          <w:p w14:paraId="6A29D314" w14:textId="77777777" w:rsidR="00CE235F" w:rsidRPr="00226565" w:rsidRDefault="00CE235F" w:rsidP="00226565">
            <w:pPr>
              <w:pStyle w:val="Listenabsatz"/>
              <w:numPr>
                <w:ilvl w:val="0"/>
                <w:numId w:val="3"/>
              </w:numPr>
              <w:spacing w:after="0" w:line="240" w:lineRule="auto"/>
            </w:pPr>
            <w:r w:rsidRPr="00226565">
              <w:t>die Modellvorstellung von Elementarmagneten</w:t>
            </w:r>
          </w:p>
          <w:p w14:paraId="6193A3B2" w14:textId="77777777" w:rsidR="00CE235F" w:rsidRPr="00226565" w:rsidRDefault="00CE235F" w:rsidP="00226565">
            <w:pPr>
              <w:pStyle w:val="Listenabsatz"/>
              <w:numPr>
                <w:ilvl w:val="0"/>
                <w:numId w:val="3"/>
              </w:numPr>
              <w:spacing w:after="0" w:line="240" w:lineRule="auto"/>
            </w:pPr>
            <w:r w:rsidRPr="00226565">
              <w:rPr>
                <w:rFonts w:eastAsia="Century Gothic" w:cs="Century Gothic"/>
              </w:rPr>
              <w:t xml:space="preserve">Magnetisches Wechselwirkungsgesetz </w:t>
            </w:r>
          </w:p>
          <w:p w14:paraId="77FBC00C" w14:textId="77777777" w:rsidR="00CE235F" w:rsidRPr="00226565" w:rsidRDefault="00CE235F" w:rsidP="00226565">
            <w:pPr>
              <w:pStyle w:val="Listenabsatz"/>
              <w:numPr>
                <w:ilvl w:val="0"/>
                <w:numId w:val="3"/>
              </w:numPr>
              <w:spacing w:after="0" w:line="240" w:lineRule="auto"/>
            </w:pPr>
            <w:r w:rsidRPr="00226565">
              <w:t>Ferromagnetische Stoffe</w:t>
            </w:r>
          </w:p>
          <w:p w14:paraId="10038B24" w14:textId="77777777" w:rsidR="00CE235F" w:rsidRPr="00226565" w:rsidRDefault="00CE235F" w:rsidP="00226565">
            <w:pPr>
              <w:pStyle w:val="Listenabsatz"/>
              <w:numPr>
                <w:ilvl w:val="0"/>
                <w:numId w:val="3"/>
              </w:numPr>
              <w:spacing w:after="0" w:line="240" w:lineRule="auto"/>
            </w:pPr>
            <w:r w:rsidRPr="00226565">
              <w:rPr>
                <w:rFonts w:eastAsia="Century Gothic" w:cs="Century Gothic"/>
              </w:rPr>
              <w:t xml:space="preserve">Arten von Magneten </w:t>
            </w:r>
          </w:p>
          <w:p w14:paraId="72FDA470" w14:textId="77777777" w:rsidR="00CE235F" w:rsidRPr="00226565" w:rsidRDefault="00CE235F" w:rsidP="00226565">
            <w:pPr>
              <w:pStyle w:val="Listenabsatz"/>
              <w:numPr>
                <w:ilvl w:val="0"/>
                <w:numId w:val="3"/>
              </w:numPr>
              <w:spacing w:after="0" w:line="240" w:lineRule="auto"/>
            </w:pPr>
            <w:r w:rsidRPr="00226565">
              <w:rPr>
                <w:rFonts w:eastAsia="Century Gothic" w:cs="Century Gothic"/>
              </w:rPr>
              <w:t xml:space="preserve">Unterscheiden zwischen der Magnetisierung von Stahl </w:t>
            </w:r>
            <w:r w:rsidRPr="00226565">
              <w:t>und Weicheisen</w:t>
            </w:r>
          </w:p>
          <w:p w14:paraId="079A5E04" w14:textId="77777777" w:rsidR="00CE235F" w:rsidRPr="00226565" w:rsidRDefault="00CE235F" w:rsidP="00226565">
            <w:pPr>
              <w:pStyle w:val="Listenabsatz"/>
              <w:numPr>
                <w:ilvl w:val="0"/>
                <w:numId w:val="3"/>
              </w:numPr>
              <w:spacing w:after="0" w:line="240" w:lineRule="auto"/>
            </w:pPr>
            <w:r w:rsidRPr="00226565">
              <w:rPr>
                <w:rFonts w:eastAsia="Century Gothic" w:cs="Century Gothic"/>
              </w:rPr>
              <w:t xml:space="preserve">Magnetkraft schwächen </w:t>
            </w:r>
          </w:p>
          <w:p w14:paraId="481586B6" w14:textId="77777777" w:rsidR="00CE235F" w:rsidRPr="00226565" w:rsidRDefault="00CE235F" w:rsidP="00226565">
            <w:pPr>
              <w:pStyle w:val="Listenabsatz"/>
              <w:numPr>
                <w:ilvl w:val="0"/>
                <w:numId w:val="3"/>
              </w:numPr>
              <w:spacing w:after="0" w:line="240" w:lineRule="auto"/>
            </w:pPr>
            <w:r w:rsidRPr="00226565">
              <w:rPr>
                <w:rFonts w:eastAsia="Century Gothic" w:cs="Century Gothic"/>
              </w:rPr>
              <w:t>Anwendungen der Magnete in Alltagssituationen</w:t>
            </w:r>
          </w:p>
          <w:p w14:paraId="7CDDC3FD" w14:textId="77777777" w:rsidR="00CE235F" w:rsidRPr="00226565" w:rsidRDefault="00CE235F" w:rsidP="00226565">
            <w:pPr>
              <w:spacing w:after="0" w:line="240" w:lineRule="auto"/>
            </w:pPr>
          </w:p>
          <w:p w14:paraId="62B4B2E0" w14:textId="77777777" w:rsidR="00CE235F" w:rsidRPr="00226565" w:rsidRDefault="00CE235F" w:rsidP="00226565">
            <w:pPr>
              <w:spacing w:after="0" w:line="240" w:lineRule="auto"/>
            </w:pPr>
          </w:p>
          <w:p w14:paraId="493F1FDB" w14:textId="77777777" w:rsidR="005C3532" w:rsidRPr="00226565" w:rsidRDefault="00CE235F" w:rsidP="00226565">
            <w:pPr>
              <w:pStyle w:val="Listenabsatz"/>
              <w:numPr>
                <w:ilvl w:val="0"/>
                <w:numId w:val="3"/>
              </w:numPr>
              <w:spacing w:after="0" w:line="240" w:lineRule="auto"/>
            </w:pPr>
            <w:r w:rsidRPr="00226565">
              <w:t>Umpolen von Elektromagneten</w:t>
            </w:r>
            <w:r w:rsidRPr="00226565">
              <w:br/>
            </w:r>
          </w:p>
          <w:p w14:paraId="15B5DE4A" w14:textId="77777777" w:rsidR="00CE235F" w:rsidRPr="00226565" w:rsidRDefault="00CE235F" w:rsidP="00226565">
            <w:pPr>
              <w:spacing w:after="0" w:line="240" w:lineRule="auto"/>
            </w:pPr>
            <w:r w:rsidRPr="00226565">
              <w:br/>
            </w:r>
          </w:p>
          <w:p w14:paraId="7D1D8C87" w14:textId="77777777" w:rsidR="00CE235F" w:rsidRPr="00226565" w:rsidRDefault="00CE235F" w:rsidP="00226565">
            <w:pPr>
              <w:pStyle w:val="Listenabsatz"/>
              <w:numPr>
                <w:ilvl w:val="0"/>
                <w:numId w:val="3"/>
              </w:numPr>
              <w:spacing w:after="0" w:line="240" w:lineRule="auto"/>
            </w:pPr>
            <w:r w:rsidRPr="00226565">
              <w:t>Bauteile von Klingel und Elektromotor</w:t>
            </w:r>
          </w:p>
          <w:p w14:paraId="71A51A77" w14:textId="77777777" w:rsidR="00CE235F" w:rsidRPr="00226565" w:rsidRDefault="00CE235F" w:rsidP="00226565">
            <w:pPr>
              <w:pStyle w:val="Listenabsatz"/>
              <w:numPr>
                <w:ilvl w:val="0"/>
                <w:numId w:val="3"/>
              </w:numPr>
              <w:spacing w:after="0" w:line="240" w:lineRule="auto"/>
            </w:pPr>
            <w:r w:rsidRPr="00226565">
              <w:t>Anwendungen von Elektromotoren (autom</w:t>
            </w:r>
            <w:r w:rsidR="007C4C44" w:rsidRPr="00226565">
              <w:t>atische</w:t>
            </w:r>
            <w:r w:rsidRPr="00226565">
              <w:t xml:space="preserve"> Tore, Türen, Fenster, Zahnbürste,....)</w:t>
            </w:r>
          </w:p>
        </w:tc>
        <w:tc>
          <w:tcPr>
            <w:tcW w:w="3572" w:type="dxa"/>
            <w:tcBorders>
              <w:top w:val="double" w:sz="4" w:space="0" w:color="000000"/>
              <w:left w:val="single" w:sz="4" w:space="0" w:color="000000"/>
              <w:bottom w:val="single" w:sz="4" w:space="0" w:color="000000"/>
              <w:right w:val="single" w:sz="4" w:space="0" w:color="000000"/>
            </w:tcBorders>
            <w:shd w:val="clear" w:color="auto" w:fill="auto"/>
          </w:tcPr>
          <w:p w14:paraId="65F53825" w14:textId="77777777" w:rsidR="00CE235F" w:rsidRPr="00226565" w:rsidRDefault="00CE235F" w:rsidP="00226565">
            <w:pPr>
              <w:spacing w:after="0" w:line="240" w:lineRule="auto"/>
              <w:ind w:right="680"/>
            </w:pPr>
          </w:p>
          <w:p w14:paraId="0B77D975" w14:textId="77777777" w:rsidR="00430799" w:rsidRPr="00226565" w:rsidRDefault="00CE235F" w:rsidP="00226565">
            <w:pPr>
              <w:pStyle w:val="Listenabsatz"/>
              <w:numPr>
                <w:ilvl w:val="0"/>
                <w:numId w:val="3"/>
              </w:numPr>
              <w:spacing w:after="0" w:line="240" w:lineRule="auto"/>
              <w:ind w:right="680"/>
            </w:pPr>
            <w:r w:rsidRPr="00226565">
              <w:rPr>
                <w:rFonts w:eastAsia="Century Gothic" w:cs="Century Gothic"/>
              </w:rPr>
              <w:t>Jeder Magnet besitzt zwei Pole</w:t>
            </w:r>
            <w:r w:rsidR="007C4C44" w:rsidRPr="00226565">
              <w:rPr>
                <w:rFonts w:eastAsia="Century Gothic" w:cs="Century Gothic"/>
              </w:rPr>
              <w:t xml:space="preserve"> </w:t>
            </w:r>
          </w:p>
          <w:p w14:paraId="0FDE1434" w14:textId="77777777" w:rsidR="00F56534" w:rsidRPr="00226565" w:rsidRDefault="007C4C44" w:rsidP="00226565">
            <w:pPr>
              <w:pStyle w:val="Listenabsatz"/>
              <w:numPr>
                <w:ilvl w:val="0"/>
                <w:numId w:val="3"/>
              </w:numPr>
              <w:spacing w:after="0" w:line="240" w:lineRule="auto"/>
              <w:ind w:right="680"/>
            </w:pPr>
            <w:r w:rsidRPr="00226565">
              <w:rPr>
                <w:rFonts w:eastAsia="Century Gothic" w:cs="Century Gothic"/>
              </w:rPr>
              <w:t>j</w:t>
            </w:r>
            <w:r w:rsidR="00CE235F" w:rsidRPr="00226565">
              <w:rPr>
                <w:rFonts w:eastAsia="Century Gothic" w:cs="Century Gothic"/>
              </w:rPr>
              <w:t>eder Teil eines Magnet</w:t>
            </w:r>
            <w:r w:rsidR="00F56534" w:rsidRPr="00226565">
              <w:rPr>
                <w:rFonts w:eastAsia="Century Gothic" w:cs="Century Gothic"/>
              </w:rPr>
              <w:t>en ist ein vollständiger Magnet</w:t>
            </w:r>
          </w:p>
          <w:p w14:paraId="55B9D94B" w14:textId="77777777" w:rsidR="00CE235F" w:rsidRPr="00226565" w:rsidRDefault="00CE235F" w:rsidP="00226565">
            <w:pPr>
              <w:pStyle w:val="Listenabsatz"/>
              <w:numPr>
                <w:ilvl w:val="0"/>
                <w:numId w:val="3"/>
              </w:numPr>
              <w:spacing w:after="0" w:line="240" w:lineRule="auto"/>
            </w:pPr>
            <w:r w:rsidRPr="00226565">
              <w:t>Magnetfeld</w:t>
            </w:r>
          </w:p>
          <w:p w14:paraId="55D1FA3F" w14:textId="77777777" w:rsidR="00CE235F" w:rsidRPr="00226565" w:rsidRDefault="00CE235F" w:rsidP="00226565">
            <w:pPr>
              <w:pStyle w:val="Listenabsatz"/>
              <w:numPr>
                <w:ilvl w:val="0"/>
                <w:numId w:val="3"/>
              </w:numPr>
              <w:spacing w:after="0" w:line="240" w:lineRule="auto"/>
              <w:rPr>
                <w:rFonts w:eastAsia="Century Gothic" w:cs="Century Gothic"/>
              </w:rPr>
            </w:pPr>
            <w:r w:rsidRPr="00226565">
              <w:rPr>
                <w:rFonts w:eastAsia="Century Gothic" w:cs="Century Gothic"/>
              </w:rPr>
              <w:t xml:space="preserve">Die Erde ist ein Stabmagnet: geografischer vs. magnetischer </w:t>
            </w:r>
            <w:r w:rsidR="007C4C44" w:rsidRPr="00226565">
              <w:rPr>
                <w:rFonts w:eastAsia="Century Gothic" w:cs="Century Gothic"/>
              </w:rPr>
              <w:br/>
            </w:r>
            <w:r w:rsidRPr="00226565">
              <w:rPr>
                <w:rFonts w:eastAsia="Century Gothic" w:cs="Century Gothic"/>
              </w:rPr>
              <w:t>Nord-/Südpol</w:t>
            </w:r>
          </w:p>
          <w:p w14:paraId="737A2138" w14:textId="77777777" w:rsidR="00CE235F" w:rsidRPr="00226565" w:rsidRDefault="00CE235F" w:rsidP="00226565">
            <w:pPr>
              <w:pStyle w:val="Listenabsatz"/>
              <w:numPr>
                <w:ilvl w:val="0"/>
                <w:numId w:val="3"/>
              </w:numPr>
              <w:spacing w:after="0" w:line="240" w:lineRule="auto"/>
            </w:pPr>
            <w:r w:rsidRPr="00226565">
              <w:rPr>
                <w:rFonts w:eastAsia="Century Gothic" w:cs="Century Gothic"/>
              </w:rPr>
              <w:t xml:space="preserve"> Influenz durch Elementarmagnete erklären können</w:t>
            </w:r>
            <w:r w:rsidRPr="00226565">
              <w:rPr>
                <w:rFonts w:eastAsia="Century Gothic" w:cs="Century Gothic"/>
              </w:rPr>
              <w:br/>
            </w:r>
            <w:r w:rsidRPr="00226565">
              <w:rPr>
                <w:rFonts w:eastAsia="Century Gothic" w:cs="Century Gothic"/>
              </w:rPr>
              <w:br/>
            </w:r>
            <w:r w:rsidRPr="00226565">
              <w:rPr>
                <w:rFonts w:eastAsia="Century Gothic" w:cs="Century Gothic"/>
              </w:rPr>
              <w:br/>
            </w:r>
            <w:r w:rsidRPr="00226565">
              <w:rPr>
                <w:rFonts w:eastAsia="Century Gothic" w:cs="Century Gothic"/>
              </w:rPr>
              <w:br/>
            </w:r>
          </w:p>
          <w:p w14:paraId="2F59557C" w14:textId="77777777" w:rsidR="00CE235F" w:rsidRPr="00226565" w:rsidRDefault="00CE235F" w:rsidP="00226565">
            <w:pPr>
              <w:pStyle w:val="Listenabsatz"/>
              <w:numPr>
                <w:ilvl w:val="0"/>
                <w:numId w:val="3"/>
              </w:numPr>
              <w:spacing w:after="0" w:line="240" w:lineRule="auto"/>
            </w:pPr>
            <w:r w:rsidRPr="00226565">
              <w:rPr>
                <w:rFonts w:eastAsia="Century Gothic" w:cs="Century Gothic"/>
              </w:rPr>
              <w:t>Magnetfeld eines Permanentmagneten und eines stromdurchflossenen Leiters</w:t>
            </w:r>
          </w:p>
          <w:p w14:paraId="11313E81" w14:textId="77777777" w:rsidR="00CE235F" w:rsidRPr="00226565" w:rsidRDefault="00CE235F" w:rsidP="00226565">
            <w:pPr>
              <w:spacing w:after="0" w:line="240" w:lineRule="auto"/>
            </w:pPr>
          </w:p>
          <w:p w14:paraId="2937A724" w14:textId="77777777" w:rsidR="00CE235F" w:rsidRPr="00226565" w:rsidRDefault="00CE235F" w:rsidP="00226565">
            <w:pPr>
              <w:pStyle w:val="Listenabsatz"/>
              <w:numPr>
                <w:ilvl w:val="0"/>
                <w:numId w:val="3"/>
              </w:numPr>
              <w:spacing w:after="0" w:line="240" w:lineRule="auto"/>
            </w:pPr>
            <w:r w:rsidRPr="00226565">
              <w:t>Umwandlung von Elektrizität in Bewegung mit Hilfe von Elektromagneten</w:t>
            </w:r>
          </w:p>
          <w:p w14:paraId="5713E678" w14:textId="77777777" w:rsidR="00CE235F" w:rsidRPr="00226565" w:rsidRDefault="00CE235F" w:rsidP="00226565">
            <w:pPr>
              <w:pStyle w:val="Listenabsatz"/>
              <w:numPr>
                <w:ilvl w:val="0"/>
                <w:numId w:val="3"/>
              </w:numPr>
              <w:spacing w:after="0" w:line="240" w:lineRule="auto"/>
            </w:pPr>
            <w:r w:rsidRPr="00226565">
              <w:t>Funktionsweise von Klingel und Elektromotor</w:t>
            </w:r>
          </w:p>
        </w:tc>
        <w:tc>
          <w:tcPr>
            <w:tcW w:w="3572" w:type="dxa"/>
            <w:tcBorders>
              <w:top w:val="double" w:sz="4" w:space="0" w:color="000000"/>
              <w:left w:val="single" w:sz="4" w:space="0" w:color="000000"/>
              <w:bottom w:val="single" w:sz="4" w:space="0" w:color="000000"/>
              <w:right w:val="single" w:sz="4" w:space="0" w:color="000000"/>
            </w:tcBorders>
            <w:shd w:val="clear" w:color="auto" w:fill="auto"/>
          </w:tcPr>
          <w:p w14:paraId="317D73FE" w14:textId="77777777" w:rsidR="00CE235F" w:rsidRPr="00226565" w:rsidRDefault="00CE235F" w:rsidP="00226565">
            <w:pPr>
              <w:spacing w:after="0" w:line="240" w:lineRule="auto"/>
              <w:ind w:left="10"/>
            </w:pPr>
          </w:p>
          <w:p w14:paraId="34D7AE6B" w14:textId="77777777" w:rsidR="00CE235F" w:rsidRPr="00226565" w:rsidRDefault="00A95F72" w:rsidP="00226565">
            <w:pPr>
              <w:pStyle w:val="Listenabsatz"/>
              <w:numPr>
                <w:ilvl w:val="0"/>
                <w:numId w:val="3"/>
              </w:numPr>
              <w:spacing w:after="31" w:line="240" w:lineRule="auto"/>
              <w:ind w:left="280"/>
            </w:pPr>
            <w:r w:rsidRPr="00226565">
              <w:rPr>
                <w:rFonts w:eastAsia="Century Gothic" w:cs="Century Gothic"/>
              </w:rPr>
              <w:t xml:space="preserve">Ich kann </w:t>
            </w:r>
            <w:r w:rsidR="00CE235F" w:rsidRPr="00226565">
              <w:rPr>
                <w:rFonts w:eastAsia="Century Gothic" w:cs="Century Gothic"/>
              </w:rPr>
              <w:t>Alltagsphänomene selbstständig erfassen und erklären</w:t>
            </w:r>
            <w:r w:rsidR="005730F7" w:rsidRPr="00226565">
              <w:rPr>
                <w:rFonts w:eastAsia="Century Gothic" w:cs="Century Gothic"/>
              </w:rPr>
              <w:t>.</w:t>
            </w:r>
            <w:r w:rsidR="009915C6" w:rsidRPr="00226565">
              <w:rPr>
                <w:rFonts w:eastAsia="Century Gothic" w:cs="Century Gothic"/>
              </w:rPr>
              <w:t xml:space="preserve"> (</w:t>
            </w:r>
            <w:hyperlink w:anchor="W1" w:tooltip="Wissen organisieren:  Aneignen, Darstellen und Kommunizieren: Ich kann einzeln oder im Team Vorgänge und Phänomene in Natur, Umwelt und Technik beschreiben und benennen." w:history="1">
              <w:r w:rsidR="009915C6" w:rsidRPr="00226565">
                <w:rPr>
                  <w:rStyle w:val="Hyperlink"/>
                  <w:rFonts w:cs="HelveticaNeueLTStd-LtIt"/>
                  <w:b/>
                  <w:i/>
                  <w:iCs/>
                  <w:lang w:val="de-DE"/>
                </w:rPr>
                <w:t>W 1</w:t>
              </w:r>
            </w:hyperlink>
            <w:r w:rsidR="009915C6">
              <w:t>)</w:t>
            </w:r>
          </w:p>
          <w:p w14:paraId="514AFBDD" w14:textId="77777777" w:rsidR="00CE235F" w:rsidRPr="00226565" w:rsidRDefault="006D0DA3" w:rsidP="00226565">
            <w:pPr>
              <w:pStyle w:val="Listenabsatz"/>
              <w:numPr>
                <w:ilvl w:val="0"/>
                <w:numId w:val="2"/>
              </w:numPr>
              <w:spacing w:after="0" w:line="240" w:lineRule="auto"/>
              <w:ind w:left="280" w:right="37"/>
            </w:pPr>
            <w:r w:rsidRPr="00226565">
              <w:rPr>
                <w:rFonts w:eastAsia="Century Gothic" w:cs="Century Gothic"/>
              </w:rPr>
              <w:t>Ich kann einen Magneten herstellen</w:t>
            </w:r>
            <w:r w:rsidR="005730F7" w:rsidRPr="00226565">
              <w:rPr>
                <w:rFonts w:eastAsia="Century Gothic" w:cs="Century Gothic"/>
              </w:rPr>
              <w:t>.</w:t>
            </w:r>
            <w:r w:rsidR="00A95F72" w:rsidRPr="00226565">
              <w:rPr>
                <w:rFonts w:eastAsia="Century Gothic" w:cs="Century Gothic"/>
              </w:rPr>
              <w:br/>
            </w:r>
            <w:r w:rsidR="004734B6">
              <w:t>(</w:t>
            </w:r>
            <w:hyperlink w:anchor="E1" w:tooltip="Erkenntnisse gewinnen:  Fragen, Untersuchen, Interpretieren: Ich kann einzeln oder im Team zu Vorgängen und Phänomenen in Natur, Umwelt und Technik Beobachtungen machen oder Messungen durchführen und diese beschreiben." w:history="1">
              <w:r w:rsidR="004734B6" w:rsidRPr="00226565">
                <w:rPr>
                  <w:rStyle w:val="Hyperlink"/>
                  <w:rFonts w:cs="HelveticaNeueLTStd-LtIt"/>
                  <w:b/>
                  <w:i/>
                  <w:iCs/>
                  <w:lang w:val="de-DE"/>
                </w:rPr>
                <w:t>E 1</w:t>
              </w:r>
            </w:hyperlink>
            <w:r w:rsidR="004734B6">
              <w:t>)</w:t>
            </w:r>
          </w:p>
          <w:p w14:paraId="44AD2194" w14:textId="77777777" w:rsidR="00CE235F" w:rsidRPr="00226565" w:rsidRDefault="00A95F72" w:rsidP="00226565">
            <w:pPr>
              <w:pStyle w:val="Listenabsatz"/>
              <w:numPr>
                <w:ilvl w:val="0"/>
                <w:numId w:val="2"/>
              </w:numPr>
              <w:spacing w:after="11" w:line="245" w:lineRule="auto"/>
              <w:ind w:left="280" w:right="37"/>
            </w:pPr>
            <w:r w:rsidRPr="00226565">
              <w:rPr>
                <w:rFonts w:eastAsia="Century Gothic" w:cs="Century Gothic"/>
              </w:rPr>
              <w:t xml:space="preserve">Ich kann einen </w:t>
            </w:r>
            <w:r w:rsidR="00CE235F" w:rsidRPr="00226565">
              <w:rPr>
                <w:rFonts w:eastAsia="Century Gothic" w:cs="Century Gothic"/>
              </w:rPr>
              <w:t>Kompass bauen und verwenden</w:t>
            </w:r>
            <w:r w:rsidR="005730F7" w:rsidRPr="00226565">
              <w:rPr>
                <w:rFonts w:eastAsia="Century Gothic" w:cs="Century Gothic"/>
              </w:rPr>
              <w:t>.</w:t>
            </w:r>
            <w:r w:rsidRPr="00226565">
              <w:rPr>
                <w:rFonts w:eastAsia="Century Gothic" w:cs="Century Gothic"/>
              </w:rPr>
              <w:t xml:space="preserve"> </w:t>
            </w:r>
            <w:r w:rsidR="004734B6">
              <w:t>(</w:t>
            </w:r>
            <w:hyperlink w:anchor="E1" w:tgtFrame="_blank" w:tooltip="Erkenntnisse gewinnen:  Fragen, Untersuchen, Interpretieren: Ich kann einzeln oder im Team zu Vorgängen und Phänomenen in Natur, Umwelt und Technik Beobachtungen machen oder Messungen durchführen und diese beschreiben." w:history="1">
              <w:r w:rsidR="004734B6" w:rsidRPr="00226565">
                <w:rPr>
                  <w:rStyle w:val="Hyperlink"/>
                  <w:rFonts w:cs="HelveticaNeueLTStd-LtIt"/>
                  <w:b/>
                  <w:i/>
                  <w:iCs/>
                  <w:lang w:val="de-DE"/>
                </w:rPr>
                <w:t>E 1</w:t>
              </w:r>
            </w:hyperlink>
            <w:r w:rsidR="004734B6">
              <w:t>)</w:t>
            </w:r>
          </w:p>
          <w:p w14:paraId="40EE11DE" w14:textId="77777777" w:rsidR="00CE235F" w:rsidRPr="00226565" w:rsidRDefault="00A95F72" w:rsidP="00226565">
            <w:pPr>
              <w:pStyle w:val="Listenabsatz"/>
              <w:numPr>
                <w:ilvl w:val="0"/>
                <w:numId w:val="2"/>
              </w:numPr>
              <w:spacing w:after="11" w:line="245" w:lineRule="auto"/>
              <w:ind w:left="280" w:right="37"/>
            </w:pPr>
            <w:r w:rsidRPr="00226565">
              <w:rPr>
                <w:rFonts w:eastAsia="Century Gothic" w:cs="Century Gothic"/>
              </w:rPr>
              <w:t xml:space="preserve">Ich kann </w:t>
            </w:r>
            <w:r w:rsidR="00CE235F" w:rsidRPr="00226565">
              <w:rPr>
                <w:rFonts w:eastAsia="Century Gothic" w:cs="Century Gothic"/>
              </w:rPr>
              <w:t>experimentell erarbeiten, was ein Magnet anzieht</w:t>
            </w:r>
            <w:r w:rsidR="005730F7" w:rsidRPr="00226565">
              <w:rPr>
                <w:rFonts w:eastAsia="Century Gothic" w:cs="Century Gothic"/>
              </w:rPr>
              <w:t>.</w:t>
            </w:r>
            <w:r w:rsidRPr="00226565">
              <w:rPr>
                <w:rFonts w:eastAsia="Century Gothic" w:cs="Century Gothic"/>
              </w:rPr>
              <w:t xml:space="preserve"> </w:t>
            </w:r>
            <w:r w:rsidR="004734B6">
              <w:t>(</w:t>
            </w:r>
            <w:hyperlink w:anchor="E3" w:tooltip="Erkenntnisse gewinnen:  Fragen, Untersuchen, Interpretieren: Ich kann einzeln oder im Team zu Fragestellungen eine passende Untersuchung oder ein Experiment planen, durchführen und protokollieren." w:history="1">
              <w:r w:rsidR="004734B6" w:rsidRPr="00226565">
                <w:rPr>
                  <w:rStyle w:val="Hyperlink"/>
                  <w:rFonts w:cs="HelveticaNeueLTStd-LtIt"/>
                  <w:b/>
                  <w:i/>
                  <w:iCs/>
                  <w:lang w:val="de-DE"/>
                </w:rPr>
                <w:t>E 3</w:t>
              </w:r>
            </w:hyperlink>
            <w:r w:rsidR="004734B6">
              <w:t>)</w:t>
            </w:r>
          </w:p>
          <w:p w14:paraId="08304918" w14:textId="77777777" w:rsidR="00CE235F" w:rsidRPr="00226565" w:rsidRDefault="00A95F72" w:rsidP="00226565">
            <w:pPr>
              <w:pStyle w:val="Listenabsatz"/>
              <w:numPr>
                <w:ilvl w:val="0"/>
                <w:numId w:val="2"/>
              </w:numPr>
              <w:spacing w:after="11" w:line="245" w:lineRule="auto"/>
              <w:ind w:left="280" w:right="37"/>
            </w:pPr>
            <w:r w:rsidRPr="00226565">
              <w:rPr>
                <w:rFonts w:eastAsia="Century Gothic" w:cs="Century Gothic"/>
              </w:rPr>
              <w:t xml:space="preserve">Ich kann </w:t>
            </w:r>
            <w:r w:rsidR="00CE235F" w:rsidRPr="00226565">
              <w:rPr>
                <w:rFonts w:eastAsia="Century Gothic" w:cs="Century Gothic"/>
              </w:rPr>
              <w:t>Magnetfelder sichtbar machen und darstellen</w:t>
            </w:r>
            <w:r w:rsidR="004734B6" w:rsidRPr="00226565">
              <w:rPr>
                <w:rFonts w:eastAsia="Century Gothic" w:cs="Century Gothic"/>
              </w:rPr>
              <w:t xml:space="preserve"> </w:t>
            </w:r>
            <w:r w:rsidR="004734B6">
              <w:t>(</w:t>
            </w:r>
            <w:hyperlink w:anchor="E4" w:tooltip="Erkenntnisse gewinnen:  Fragen, Untersuchen, Interpretieren: Ich kann einzeln oder im Team zu Fragestellungen eine passende Untersuchung oder ein Experiment planen, durchführen und protokollieren." w:history="1">
              <w:r w:rsidR="004734B6" w:rsidRPr="00226565">
                <w:rPr>
                  <w:rStyle w:val="Hyperlink"/>
                  <w:rFonts w:cs="HelveticaNeueLTStd-LtIt"/>
                  <w:b/>
                  <w:i/>
                  <w:iCs/>
                  <w:lang w:val="de-DE"/>
                </w:rPr>
                <w:t>E 4</w:t>
              </w:r>
            </w:hyperlink>
            <w:r w:rsidR="004734B6">
              <w:t>)</w:t>
            </w:r>
          </w:p>
          <w:p w14:paraId="3F70D039" w14:textId="77777777" w:rsidR="00CE235F" w:rsidRPr="00226565" w:rsidRDefault="00A95F72" w:rsidP="00226565">
            <w:pPr>
              <w:pStyle w:val="Listenabsatz"/>
              <w:numPr>
                <w:ilvl w:val="0"/>
                <w:numId w:val="2"/>
              </w:numPr>
              <w:spacing w:after="11" w:line="245" w:lineRule="auto"/>
              <w:ind w:left="280" w:right="37"/>
            </w:pPr>
            <w:r w:rsidRPr="00226565">
              <w:rPr>
                <w:rFonts w:eastAsia="Century Gothic" w:cs="Century Gothic"/>
              </w:rPr>
              <w:t xml:space="preserve">Ich kann die </w:t>
            </w:r>
            <w:r w:rsidR="00CE235F" w:rsidRPr="00226565">
              <w:rPr>
                <w:rFonts w:eastAsia="Century Gothic" w:cs="Century Gothic"/>
              </w:rPr>
              <w:t xml:space="preserve">durchdringende Wirkung </w:t>
            </w:r>
            <w:r w:rsidRPr="00226565">
              <w:rPr>
                <w:rFonts w:eastAsia="Century Gothic" w:cs="Century Gothic"/>
              </w:rPr>
              <w:t xml:space="preserve">von Magneten </w:t>
            </w:r>
            <w:r w:rsidR="00CE235F" w:rsidRPr="00226565">
              <w:rPr>
                <w:rFonts w:eastAsia="Century Gothic" w:cs="Century Gothic"/>
              </w:rPr>
              <w:t xml:space="preserve">und </w:t>
            </w:r>
            <w:r w:rsidRPr="00226565">
              <w:rPr>
                <w:rFonts w:eastAsia="Century Gothic" w:cs="Century Gothic"/>
              </w:rPr>
              <w:t xml:space="preserve">deren </w:t>
            </w:r>
            <w:r w:rsidR="00CE235F" w:rsidRPr="00226565">
              <w:rPr>
                <w:rFonts w:eastAsia="Century Gothic" w:cs="Century Gothic"/>
              </w:rPr>
              <w:t>Abschirmung untersuchen</w:t>
            </w:r>
            <w:r w:rsidR="005730F7" w:rsidRPr="00226565">
              <w:rPr>
                <w:rFonts w:eastAsia="Century Gothic" w:cs="Century Gothic"/>
              </w:rPr>
              <w:t>.</w:t>
            </w:r>
            <w:r w:rsidR="00CE235F" w:rsidRPr="00226565">
              <w:rPr>
                <w:rFonts w:eastAsia="Century Gothic" w:cs="Century Gothic"/>
              </w:rPr>
              <w:t xml:space="preserve"> </w:t>
            </w:r>
            <w:r w:rsidR="004734B6" w:rsidRPr="00226565">
              <w:rPr>
                <w:rFonts w:eastAsia="Century Gothic" w:cs="Century Gothic"/>
              </w:rPr>
              <w:t xml:space="preserve"> </w:t>
            </w:r>
            <w:r w:rsidR="004734B6">
              <w:t>(</w:t>
            </w:r>
            <w:hyperlink w:anchor="E3" w:tooltip="Erkenntnisse gewinnen:  Fragen, Untersuchen, Interpretieren: Ich kann einzeln oder im Team zu Fragestellungen eine passende Untersuchung oder ein Experiment planen, durchführen und protokollieren." w:history="1">
              <w:r w:rsidR="004734B6" w:rsidRPr="00226565">
                <w:rPr>
                  <w:rStyle w:val="Hyperlink"/>
                  <w:rFonts w:cs="HelveticaNeueLTStd-LtIt"/>
                  <w:b/>
                  <w:i/>
                  <w:iCs/>
                  <w:lang w:val="de-DE"/>
                </w:rPr>
                <w:t>E 3</w:t>
              </w:r>
            </w:hyperlink>
            <w:r w:rsidR="004734B6">
              <w:t>) (</w:t>
            </w:r>
            <w:hyperlink w:anchor="E4" w:tooltip="Erkenntnisse gewinnen:  Fragen, Untersuchen, Interpretieren: Ich kann einzeln oder im Team zu Fragestellungen eine passende Untersuchung oder ein Experiment planen, durchführen und protokollieren." w:history="1">
              <w:r w:rsidR="004734B6" w:rsidRPr="00226565">
                <w:rPr>
                  <w:rStyle w:val="Hyperlink"/>
                  <w:rFonts w:cs="HelveticaNeueLTStd-LtIt"/>
                  <w:b/>
                  <w:i/>
                  <w:iCs/>
                  <w:lang w:val="de-DE"/>
                </w:rPr>
                <w:t>E 4</w:t>
              </w:r>
            </w:hyperlink>
            <w:r w:rsidR="004734B6">
              <w:t>)</w:t>
            </w:r>
            <w:r w:rsidR="00CE235F" w:rsidRPr="00226565">
              <w:rPr>
                <w:rFonts w:eastAsia="Century Gothic" w:cs="Century Gothic"/>
              </w:rPr>
              <w:br/>
            </w:r>
            <w:r w:rsidR="00CE235F" w:rsidRPr="00226565">
              <w:rPr>
                <w:rFonts w:eastAsia="Century Gothic" w:cs="Century Gothic"/>
              </w:rPr>
              <w:br/>
            </w:r>
          </w:p>
          <w:p w14:paraId="65F0DE84" w14:textId="77777777" w:rsidR="006D0DA3" w:rsidRPr="00226565" w:rsidRDefault="006D0DA3" w:rsidP="00226565">
            <w:pPr>
              <w:spacing w:after="11" w:line="245" w:lineRule="auto"/>
              <w:ind w:left="-80" w:right="37"/>
            </w:pPr>
          </w:p>
          <w:p w14:paraId="6495568D" w14:textId="77777777" w:rsidR="00CE235F" w:rsidRPr="00226565" w:rsidRDefault="006D0DA3" w:rsidP="00226565">
            <w:pPr>
              <w:pStyle w:val="Listenabsatz"/>
              <w:numPr>
                <w:ilvl w:val="0"/>
                <w:numId w:val="2"/>
              </w:numPr>
              <w:spacing w:after="11" w:line="245" w:lineRule="auto"/>
              <w:ind w:left="280" w:right="37"/>
            </w:pPr>
            <w:r w:rsidRPr="00226565">
              <w:rPr>
                <w:rFonts w:eastAsia="Century Gothic" w:cs="Century Gothic"/>
              </w:rPr>
              <w:t xml:space="preserve">Ich kann </w:t>
            </w:r>
            <w:r w:rsidR="00656F2F" w:rsidRPr="00226565">
              <w:rPr>
                <w:rFonts w:eastAsia="Century Gothic" w:cs="Century Gothic"/>
              </w:rPr>
              <w:t xml:space="preserve">einen </w:t>
            </w:r>
            <w:r w:rsidR="00CE235F" w:rsidRPr="00226565">
              <w:rPr>
                <w:rFonts w:eastAsia="Century Gothic" w:cs="Century Gothic"/>
              </w:rPr>
              <w:t>Elektromagnet bauen und untersuchen, wovon seine Stärke und Polung abhängt</w:t>
            </w:r>
            <w:r w:rsidR="005730F7" w:rsidRPr="00226565">
              <w:rPr>
                <w:rFonts w:eastAsia="Century Gothic" w:cs="Century Gothic"/>
              </w:rPr>
              <w:t>.</w:t>
            </w:r>
            <w:r w:rsidRPr="00226565">
              <w:rPr>
                <w:rFonts w:eastAsia="Century Gothic" w:cs="Century Gothic"/>
              </w:rPr>
              <w:t xml:space="preserve"> </w:t>
            </w:r>
            <w:r w:rsidR="004734B6">
              <w:t>(</w:t>
            </w:r>
            <w:hyperlink w:anchor="E3" w:tooltip="Erkenntnisse gewinnen:  Fragen, Untersuchen, Interpretieren: Ich kann einzeln oder im Team zu Fragestellungen eine passende Untersuchung oder ein Experiment planen, durchführen und protokollieren." w:history="1">
              <w:r w:rsidR="004734B6" w:rsidRPr="00226565">
                <w:rPr>
                  <w:rStyle w:val="Hyperlink"/>
                  <w:rFonts w:cs="HelveticaNeueLTStd-LtIt"/>
                  <w:b/>
                  <w:i/>
                  <w:iCs/>
                  <w:lang w:val="de-DE"/>
                </w:rPr>
                <w:t>E 3</w:t>
              </w:r>
            </w:hyperlink>
            <w:r w:rsidR="004734B6">
              <w:t>) (</w:t>
            </w:r>
            <w:hyperlink w:anchor="E4" w:tooltip="Erkenntnisse gewinnen:  Fragen, Untersuchen, Interpretieren: Ich kann einzeln oder im Team zu Fragestellungen eine passende Untersuchung oder ein Experiment planen, durchführen und protokollieren." w:history="1">
              <w:r w:rsidR="004734B6" w:rsidRPr="00226565">
                <w:rPr>
                  <w:rStyle w:val="Hyperlink"/>
                  <w:rFonts w:cs="HelveticaNeueLTStd-LtIt"/>
                  <w:b/>
                  <w:i/>
                  <w:iCs/>
                  <w:lang w:val="de-DE"/>
                </w:rPr>
                <w:t>E 4</w:t>
              </w:r>
            </w:hyperlink>
            <w:r w:rsidR="004734B6">
              <w:t>)</w:t>
            </w:r>
            <w:r w:rsidR="00CE235F" w:rsidRPr="00226565">
              <w:rPr>
                <w:rFonts w:eastAsia="Century Gothic" w:cs="Century Gothic"/>
              </w:rPr>
              <w:br/>
            </w:r>
            <w:r w:rsidR="00CE235F" w:rsidRPr="00226565">
              <w:rPr>
                <w:rFonts w:eastAsia="Century Gothic" w:cs="Century Gothic"/>
              </w:rPr>
              <w:br/>
            </w:r>
            <w:r w:rsidR="00CE235F" w:rsidRPr="00226565">
              <w:rPr>
                <w:rFonts w:eastAsia="Century Gothic" w:cs="Century Gothic"/>
              </w:rPr>
              <w:br/>
            </w:r>
          </w:p>
          <w:p w14:paraId="50264EF1" w14:textId="77777777" w:rsidR="00CE235F" w:rsidRPr="00226565" w:rsidRDefault="006D0DA3" w:rsidP="00226565">
            <w:pPr>
              <w:pStyle w:val="Listenabsatz"/>
              <w:numPr>
                <w:ilvl w:val="0"/>
                <w:numId w:val="2"/>
              </w:numPr>
              <w:spacing w:after="11" w:line="245" w:lineRule="auto"/>
              <w:ind w:left="280" w:right="37"/>
            </w:pPr>
            <w:r w:rsidRPr="00226565">
              <w:rPr>
                <w:rFonts w:eastAsia="Century Gothic" w:cs="Century Gothic"/>
              </w:rPr>
              <w:t xml:space="preserve">Ich kann </w:t>
            </w:r>
            <w:r w:rsidR="00CE235F" w:rsidRPr="00226565">
              <w:rPr>
                <w:rFonts w:eastAsia="Century Gothic" w:cs="Century Gothic"/>
              </w:rPr>
              <w:t xml:space="preserve"> </w:t>
            </w:r>
            <w:r w:rsidRPr="00226565">
              <w:rPr>
                <w:rFonts w:eastAsia="Century Gothic" w:cs="Century Gothic"/>
              </w:rPr>
              <w:t>einen</w:t>
            </w:r>
            <w:r w:rsidR="00CE235F" w:rsidRPr="00226565">
              <w:rPr>
                <w:rFonts w:eastAsia="Century Gothic" w:cs="Century Gothic"/>
              </w:rPr>
              <w:t xml:space="preserve"> </w:t>
            </w:r>
            <w:r w:rsidR="0058102F" w:rsidRPr="00226565">
              <w:rPr>
                <w:rFonts w:eastAsia="Century Gothic" w:cs="Century Gothic"/>
              </w:rPr>
              <w:t xml:space="preserve">funktionierenden </w:t>
            </w:r>
            <w:r w:rsidRPr="00226565">
              <w:rPr>
                <w:rFonts w:eastAsia="Century Gothic" w:cs="Century Gothic"/>
              </w:rPr>
              <w:t>Elektromotor bauen</w:t>
            </w:r>
            <w:r w:rsidR="005730F7" w:rsidRPr="00226565">
              <w:rPr>
                <w:rFonts w:eastAsia="Century Gothic" w:cs="Century Gothic"/>
              </w:rPr>
              <w:t>.</w:t>
            </w:r>
            <w:r w:rsidR="004734B6" w:rsidRPr="00226565">
              <w:rPr>
                <w:rFonts w:eastAsia="Century Gothic" w:cs="Century Gothic"/>
              </w:rPr>
              <w:t xml:space="preserve"> </w:t>
            </w:r>
            <w:r w:rsidR="004734B6">
              <w:t>(</w:t>
            </w:r>
            <w:hyperlink w:anchor="E3" w:tooltip="Erkenntnisse gewinnen:  Fragen, Untersuchen, Interpretieren: Ich kann einzeln oder im Team zu Fragestellungen eine passende Untersuchung oder ein Experiment planen, durchführen und protokollieren." w:history="1">
              <w:r w:rsidR="004734B6" w:rsidRPr="00226565">
                <w:rPr>
                  <w:rStyle w:val="Hyperlink"/>
                  <w:rFonts w:cs="HelveticaNeueLTStd-LtIt"/>
                  <w:b/>
                  <w:i/>
                  <w:iCs/>
                  <w:lang w:val="de-DE"/>
                </w:rPr>
                <w:t>E 3</w:t>
              </w:r>
            </w:hyperlink>
            <w:r w:rsidR="00D15BBE">
              <w:t xml:space="preserve">) </w:t>
            </w:r>
            <w:r w:rsidR="004734B6">
              <w:t xml:space="preserve"> (</w:t>
            </w:r>
            <w:hyperlink w:anchor="S1" w:tooltip="Schlüsse ziehen:  Bewerten, Entscheiden, Handeln: Ich kann einzeln oder im Team Daten, Fakten und Ergebnisse aus verschiedenen Quellen aus naturwissenschaftlicher Sicht bewerten und Schlüsse daraus ziehen." w:history="1">
              <w:r w:rsidR="004734B6" w:rsidRPr="00226565">
                <w:rPr>
                  <w:rStyle w:val="Hyperlink"/>
                  <w:rFonts w:cs="HelveticaNeueLTStd-LtIt"/>
                  <w:b/>
                  <w:i/>
                  <w:iCs/>
                  <w:lang w:val="de-DE"/>
                </w:rPr>
                <w:t>S 1</w:t>
              </w:r>
            </w:hyperlink>
            <w:r w:rsidR="004734B6">
              <w:t xml:space="preserve">) </w:t>
            </w:r>
            <w:r w:rsidR="004734B6" w:rsidRPr="00226565">
              <w:t>(</w:t>
            </w:r>
            <w:hyperlink w:anchor="W2" w:tooltip="Wissen organisieren:  Aneignen, Darstellen und Kommunizieren: Ich kann einzeln oder im Team aus unterschiedlichen Medien und Quellen fachspezifische Informationen entnehmen." w:history="1">
              <w:r w:rsidR="004734B6" w:rsidRPr="00226565">
                <w:rPr>
                  <w:rStyle w:val="Hyperlink"/>
                  <w:rFonts w:cs="HelveticaNeueLTStd-LtIt"/>
                  <w:b/>
                  <w:i/>
                  <w:iCs/>
                  <w:lang w:val="de-DE"/>
                </w:rPr>
                <w:t>W 2</w:t>
              </w:r>
            </w:hyperlink>
            <w:r w:rsidR="004734B6" w:rsidRPr="00226565">
              <w:rPr>
                <w:rFonts w:cs="HelveticaNeueLTStd-LtIt"/>
                <w:b/>
                <w:i/>
                <w:iCs/>
                <w:lang w:val="de-DE"/>
              </w:rPr>
              <w:t>)</w:t>
            </w:r>
          </w:p>
          <w:p w14:paraId="68AF46B8" w14:textId="77777777" w:rsidR="00CE235F" w:rsidRPr="00226565" w:rsidRDefault="00CE235F" w:rsidP="00226565">
            <w:pPr>
              <w:pStyle w:val="Listenabsatz"/>
              <w:spacing w:after="11" w:line="245" w:lineRule="auto"/>
              <w:ind w:left="725" w:right="37"/>
            </w:pPr>
          </w:p>
        </w:tc>
        <w:tc>
          <w:tcPr>
            <w:tcW w:w="3572" w:type="dxa"/>
            <w:tcBorders>
              <w:top w:val="double" w:sz="4" w:space="0" w:color="000000"/>
              <w:left w:val="single" w:sz="4" w:space="0" w:color="000000"/>
              <w:bottom w:val="single" w:sz="4" w:space="0" w:color="000000"/>
              <w:right w:val="single" w:sz="4" w:space="0" w:color="000000"/>
            </w:tcBorders>
            <w:shd w:val="clear" w:color="auto" w:fill="auto"/>
          </w:tcPr>
          <w:p w14:paraId="2738F283" w14:textId="77777777" w:rsidR="00CE235F" w:rsidRPr="00226565" w:rsidRDefault="000D0948" w:rsidP="00226565">
            <w:pPr>
              <w:spacing w:after="11" w:line="240" w:lineRule="auto"/>
              <w:ind w:left="10"/>
              <w:rPr>
                <w:rFonts w:eastAsia="Century Gothic" w:cs="Century Gothic"/>
                <w:b/>
                <w:i/>
              </w:rPr>
            </w:pPr>
            <w:r w:rsidRPr="00226565">
              <w:rPr>
                <w:rFonts w:eastAsia="Century Gothic" w:cs="Century Gothic"/>
                <w:b/>
                <w:i/>
              </w:rPr>
              <w:t xml:space="preserve">Die LEON - Links funktionieren, wenn </w:t>
            </w:r>
            <w:r w:rsidR="008025D2" w:rsidRPr="00226565">
              <w:rPr>
                <w:rFonts w:eastAsia="Century Gothic" w:cs="Century Gothic"/>
                <w:b/>
                <w:i/>
              </w:rPr>
              <w:t>man sich im Portal Tirol angemeldet hat</w:t>
            </w:r>
            <w:r w:rsidRPr="00226565">
              <w:rPr>
                <w:rFonts w:eastAsia="Century Gothic" w:cs="Century Gothic"/>
                <w:b/>
                <w:i/>
              </w:rPr>
              <w:t>.</w:t>
            </w:r>
          </w:p>
          <w:p w14:paraId="4EBC541F" w14:textId="77777777" w:rsidR="00CE235F" w:rsidRPr="00226565" w:rsidRDefault="00CE235F" w:rsidP="00226565">
            <w:pPr>
              <w:spacing w:after="11" w:line="240" w:lineRule="auto"/>
              <w:ind w:left="10"/>
              <w:rPr>
                <w:rFonts w:eastAsia="Century Gothic" w:cs="Century Gothic"/>
              </w:rPr>
            </w:pPr>
          </w:p>
          <w:p w14:paraId="29F3FC82" w14:textId="77777777" w:rsidR="00CE235F" w:rsidRPr="00226565" w:rsidRDefault="00CE235F" w:rsidP="00226565">
            <w:pPr>
              <w:spacing w:after="11" w:line="240" w:lineRule="auto"/>
              <w:ind w:left="10"/>
              <w:rPr>
                <w:rFonts w:eastAsia="Century Gothic" w:cs="Century Gothic"/>
                <w:lang w:val="en-US"/>
              </w:rPr>
            </w:pPr>
            <w:r w:rsidRPr="00226565">
              <w:rPr>
                <w:rFonts w:eastAsia="Century Gothic" w:cs="Century Gothic"/>
                <w:lang w:val="en-US"/>
              </w:rPr>
              <w:t>Leon</w:t>
            </w:r>
            <w:r w:rsidR="000D0948" w:rsidRPr="00226565">
              <w:rPr>
                <w:rFonts w:eastAsia="Century Gothic" w:cs="Century Gothic"/>
                <w:lang w:val="en-US"/>
              </w:rPr>
              <w:t xml:space="preserve"> (</w:t>
            </w:r>
            <w:hyperlink r:id="rId13" w:history="1">
              <w:r w:rsidRPr="00226565">
                <w:rPr>
                  <w:rStyle w:val="Hyperlink"/>
                  <w:rFonts w:eastAsia="Century Gothic" w:cs="Century Gothic"/>
                  <w:lang w:val="en-US"/>
                </w:rPr>
                <w:t>https:/portal.tirol.gv.at</w:t>
              </w:r>
            </w:hyperlink>
            <w:r w:rsidR="000D0948" w:rsidRPr="00226565">
              <w:rPr>
                <w:lang w:val="en-US"/>
              </w:rPr>
              <w:t>)</w:t>
            </w:r>
          </w:p>
          <w:p w14:paraId="102AD980" w14:textId="77777777" w:rsidR="00CE235F" w:rsidRPr="00226565" w:rsidRDefault="00CE235F" w:rsidP="00226565">
            <w:pPr>
              <w:spacing w:after="11" w:line="240" w:lineRule="auto"/>
              <w:ind w:left="10"/>
              <w:rPr>
                <w:rFonts w:eastAsia="Century Gothic" w:cs="Century Gothic"/>
                <w:lang w:val="en-US"/>
              </w:rPr>
            </w:pPr>
          </w:p>
          <w:p w14:paraId="56E6C7E9" w14:textId="77777777" w:rsidR="00CE235F" w:rsidRPr="00226565" w:rsidRDefault="00CE235F" w:rsidP="00226565">
            <w:pPr>
              <w:spacing w:after="11" w:line="240" w:lineRule="auto"/>
              <w:ind w:left="10"/>
              <w:rPr>
                <w:lang w:val="en-US"/>
              </w:rPr>
            </w:pPr>
          </w:p>
          <w:p w14:paraId="6E900943" w14:textId="77777777" w:rsidR="00CE235F" w:rsidRPr="00226565" w:rsidRDefault="00CE235F" w:rsidP="00226565">
            <w:pPr>
              <w:spacing w:after="11" w:line="240" w:lineRule="auto"/>
              <w:ind w:left="10"/>
            </w:pPr>
            <w:r w:rsidRPr="00226565">
              <w:t>Aufgabenpool BIFIE (Auswahl nach Fach und Handlungsdimension):</w:t>
            </w:r>
          </w:p>
          <w:p w14:paraId="26C04474" w14:textId="77777777" w:rsidR="004E2880" w:rsidRPr="00226565" w:rsidRDefault="00F04D0D" w:rsidP="00226565">
            <w:pPr>
              <w:spacing w:after="11" w:line="240" w:lineRule="auto"/>
              <w:ind w:left="10"/>
            </w:pPr>
            <w:hyperlink r:id="rId14" w:history="1">
              <w:r w:rsidR="004E2880" w:rsidRPr="00226565">
                <w:rPr>
                  <w:rStyle w:val="Hyperlink"/>
                </w:rPr>
                <w:t>Auswahlmenü Biologie, Chemie, Physik</w:t>
              </w:r>
            </w:hyperlink>
          </w:p>
          <w:p w14:paraId="390EEC62" w14:textId="77777777" w:rsidR="004E2880" w:rsidRPr="00226565" w:rsidRDefault="004E2880" w:rsidP="00226565">
            <w:pPr>
              <w:spacing w:after="11" w:line="240" w:lineRule="auto"/>
              <w:ind w:left="10"/>
            </w:pPr>
          </w:p>
          <w:p w14:paraId="0C8F4811" w14:textId="77777777" w:rsidR="004E2880" w:rsidRPr="00226565" w:rsidRDefault="004E2880" w:rsidP="00226565">
            <w:pPr>
              <w:spacing w:after="11" w:line="240" w:lineRule="auto"/>
              <w:ind w:left="10"/>
            </w:pPr>
          </w:p>
          <w:p w14:paraId="6FCC6D32" w14:textId="77777777" w:rsidR="00CE235F" w:rsidRPr="00226565" w:rsidRDefault="00CE235F" w:rsidP="00226565">
            <w:pPr>
              <w:spacing w:after="11" w:line="240" w:lineRule="auto"/>
              <w:ind w:left="10"/>
            </w:pPr>
            <w:r w:rsidRPr="00226565">
              <w:rPr>
                <w:b/>
              </w:rPr>
              <w:t>Querverbindungen</w:t>
            </w:r>
            <w:r w:rsidRPr="00226565">
              <w:t xml:space="preserve"> zu Technischem Werken: Elektromotor, Auto, Klingel, Relais</w:t>
            </w:r>
          </w:p>
          <w:p w14:paraId="1085F9C6" w14:textId="77777777" w:rsidR="00CE235F" w:rsidRPr="00226565" w:rsidRDefault="00CE235F" w:rsidP="00226565">
            <w:pPr>
              <w:spacing w:after="11" w:line="240" w:lineRule="auto"/>
              <w:ind w:left="10"/>
            </w:pPr>
          </w:p>
          <w:p w14:paraId="7ECBD5E7" w14:textId="77777777" w:rsidR="00CE235F" w:rsidRPr="00226565" w:rsidRDefault="00CE235F" w:rsidP="00226565">
            <w:pPr>
              <w:spacing w:after="11" w:line="240" w:lineRule="auto"/>
              <w:ind w:left="10"/>
            </w:pPr>
            <w:r w:rsidRPr="00226565">
              <w:t>Filme: Bayerischer Rundfunk: Meilensteine der Naturwissenschaft und Technik</w:t>
            </w:r>
            <w:r w:rsidR="005519B8" w:rsidRPr="00226565">
              <w:t xml:space="preserve"> (auf Youtube)</w:t>
            </w:r>
            <w:r w:rsidR="00D42819" w:rsidRPr="00226565">
              <w:t>:</w:t>
            </w:r>
          </w:p>
          <w:p w14:paraId="6CD9E8DD" w14:textId="77777777" w:rsidR="00D42819" w:rsidRDefault="00F04D0D" w:rsidP="00226565">
            <w:pPr>
              <w:spacing w:after="11" w:line="240" w:lineRule="auto"/>
              <w:ind w:left="10"/>
            </w:pPr>
            <w:hyperlink r:id="rId15" w:history="1">
              <w:r w:rsidR="00891159" w:rsidRPr="00226565">
                <w:rPr>
                  <w:rStyle w:val="Hyperlink"/>
                </w:rPr>
                <w:t>Michael Faraday: Strom aus Magneten</w:t>
              </w:r>
            </w:hyperlink>
          </w:p>
          <w:p w14:paraId="7EC7607D" w14:textId="77777777" w:rsidR="00CE235F" w:rsidRDefault="00F04D0D" w:rsidP="00226565">
            <w:pPr>
              <w:spacing w:after="11" w:line="240" w:lineRule="auto"/>
              <w:ind w:left="10"/>
            </w:pPr>
            <w:hyperlink r:id="rId16" w:history="1">
              <w:r w:rsidR="00891159" w:rsidRPr="00226565">
                <w:rPr>
                  <w:rStyle w:val="Hyperlink"/>
                </w:rPr>
                <w:t>Ampere und der Elektromagnetismus</w:t>
              </w:r>
            </w:hyperlink>
          </w:p>
          <w:p w14:paraId="41CDA581" w14:textId="77777777" w:rsidR="00891159" w:rsidRDefault="00F04D0D" w:rsidP="00226565">
            <w:pPr>
              <w:spacing w:after="11" w:line="240" w:lineRule="auto"/>
              <w:ind w:left="10"/>
            </w:pPr>
            <w:hyperlink r:id="rId17" w:history="1">
              <w:r w:rsidR="00891159" w:rsidRPr="00226565">
                <w:rPr>
                  <w:rStyle w:val="Hyperlink"/>
                </w:rPr>
                <w:t>Die Sendung mit der Maus: Strom</w:t>
              </w:r>
            </w:hyperlink>
          </w:p>
          <w:p w14:paraId="095316B7" w14:textId="77777777" w:rsidR="00891159" w:rsidRPr="00D42819" w:rsidRDefault="00891159" w:rsidP="00226565">
            <w:pPr>
              <w:spacing w:after="11" w:line="240" w:lineRule="auto"/>
              <w:ind w:left="10"/>
            </w:pPr>
          </w:p>
          <w:p w14:paraId="539B1D95" w14:textId="77777777" w:rsidR="00CE235F" w:rsidRPr="00226565" w:rsidRDefault="00CE235F" w:rsidP="00226565">
            <w:pPr>
              <w:spacing w:after="11" w:line="240" w:lineRule="auto"/>
              <w:ind w:left="10"/>
              <w:rPr>
                <w:lang w:val="en-US"/>
              </w:rPr>
            </w:pPr>
            <w:r w:rsidRPr="00226565">
              <w:rPr>
                <w:lang w:val="en-US"/>
              </w:rPr>
              <w:t>Youtube</w:t>
            </w:r>
            <w:r w:rsidR="000D0948" w:rsidRPr="00226565">
              <w:rPr>
                <w:lang w:val="en-US"/>
              </w:rPr>
              <w:t xml:space="preserve"> (</w:t>
            </w:r>
            <w:hyperlink r:id="rId18" w:history="1">
              <w:r w:rsidRPr="00226565">
                <w:rPr>
                  <w:rStyle w:val="Hyperlink"/>
                  <w:lang w:val="en-US"/>
                </w:rPr>
                <w:t>http://www.youtube.com</w:t>
              </w:r>
            </w:hyperlink>
            <w:r w:rsidR="000D0948" w:rsidRPr="00226565">
              <w:rPr>
                <w:lang w:val="en-US"/>
              </w:rPr>
              <w:t>)</w:t>
            </w:r>
          </w:p>
          <w:p w14:paraId="00CAB254" w14:textId="77777777" w:rsidR="00CE235F" w:rsidRPr="00226565" w:rsidRDefault="00CE235F" w:rsidP="00226565">
            <w:pPr>
              <w:spacing w:after="11" w:line="240" w:lineRule="auto"/>
              <w:ind w:left="10"/>
              <w:rPr>
                <w:lang w:val="en-US"/>
              </w:rPr>
            </w:pPr>
            <w:r w:rsidRPr="00226565">
              <w:rPr>
                <w:lang w:val="en-US"/>
              </w:rPr>
              <w:t xml:space="preserve"> </w:t>
            </w:r>
          </w:p>
          <w:p w14:paraId="7B27E1C8" w14:textId="77777777" w:rsidR="00192784" w:rsidRPr="00226565" w:rsidRDefault="00192784" w:rsidP="00226565">
            <w:pPr>
              <w:spacing w:after="11" w:line="240" w:lineRule="auto"/>
              <w:ind w:left="10"/>
              <w:rPr>
                <w:lang w:val="en-US"/>
              </w:rPr>
            </w:pPr>
            <w:r w:rsidRPr="00226565">
              <w:rPr>
                <w:lang w:val="en-US"/>
              </w:rPr>
              <w:t>Gleichstrommotor:</w:t>
            </w:r>
          </w:p>
          <w:p w14:paraId="440DA85F" w14:textId="77777777" w:rsidR="00192784" w:rsidRPr="00226565" w:rsidRDefault="00F04D0D" w:rsidP="00226565">
            <w:pPr>
              <w:spacing w:after="11" w:line="240" w:lineRule="auto"/>
              <w:ind w:left="10"/>
              <w:rPr>
                <w:lang w:val="en-US"/>
              </w:rPr>
            </w:pPr>
            <w:hyperlink r:id="rId19" w:history="1">
              <w:r w:rsidR="00192784" w:rsidRPr="00226565">
                <w:rPr>
                  <w:rStyle w:val="Hyperlink"/>
                  <w:lang w:val="en-US"/>
                </w:rPr>
                <w:t>http://www.zum.de/dwu/depotan/apem105.htm</w:t>
              </w:r>
            </w:hyperlink>
          </w:p>
        </w:tc>
      </w:tr>
      <w:tr w:rsidR="00072248" w:rsidRPr="00F2765C" w14:paraId="6BE391FC" w14:textId="77777777" w:rsidTr="00226565">
        <w:trPr>
          <w:cantSplit/>
          <w:trHeight w:val="3442"/>
        </w:trPr>
        <w:tc>
          <w:tcPr>
            <w:tcW w:w="1046"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573ADA3E" w14:textId="77777777" w:rsidR="00CE235F" w:rsidRPr="00226565" w:rsidRDefault="00CE235F" w:rsidP="00226565">
            <w:pPr>
              <w:spacing w:after="0" w:line="240" w:lineRule="auto"/>
              <w:ind w:left="113" w:right="113"/>
              <w:jc w:val="center"/>
              <w:rPr>
                <w:rFonts w:eastAsia="Century Gothic" w:cs="Century Gothic"/>
                <w:b/>
              </w:rPr>
            </w:pPr>
            <w:r w:rsidRPr="00226565">
              <w:rPr>
                <w:rFonts w:eastAsia="Century Gothic" w:cs="Century Gothic"/>
                <w:b/>
              </w:rPr>
              <w:lastRenderedPageBreak/>
              <w:t>Elektromagnetische Induktion</w:t>
            </w:r>
            <w:r w:rsidRPr="00226565">
              <w:rPr>
                <w:rFonts w:eastAsia="Century Gothic" w:cs="Century Gothic"/>
                <w:b/>
              </w:rPr>
              <w:br/>
              <w:t>ca. 2-3 Wochen</w:t>
            </w:r>
          </w:p>
        </w:tc>
        <w:tc>
          <w:tcPr>
            <w:tcW w:w="3572" w:type="dxa"/>
            <w:tcBorders>
              <w:top w:val="single" w:sz="4" w:space="0" w:color="000000"/>
              <w:left w:val="single" w:sz="4" w:space="0" w:color="000000"/>
              <w:bottom w:val="single" w:sz="4" w:space="0" w:color="000000"/>
              <w:right w:val="single" w:sz="4" w:space="0" w:color="000000"/>
            </w:tcBorders>
            <w:shd w:val="clear" w:color="auto" w:fill="auto"/>
          </w:tcPr>
          <w:p w14:paraId="07D36175" w14:textId="77777777" w:rsidR="00CE235F" w:rsidRPr="00226565" w:rsidRDefault="00CE235F" w:rsidP="00226565">
            <w:pPr>
              <w:pStyle w:val="Listenabsatz"/>
              <w:numPr>
                <w:ilvl w:val="0"/>
                <w:numId w:val="4"/>
              </w:numPr>
              <w:spacing w:after="0" w:line="240" w:lineRule="auto"/>
              <w:ind w:left="428" w:hanging="425"/>
              <w:rPr>
                <w:rFonts w:eastAsia="Century Gothic" w:cs="Century Gothic"/>
              </w:rPr>
            </w:pPr>
            <w:r w:rsidRPr="00226565">
              <w:rPr>
                <w:rFonts w:eastAsia="Century Gothic" w:cs="Century Gothic"/>
              </w:rPr>
              <w:t>Aufbau und Funktion eines Fahrraddynamos</w:t>
            </w:r>
          </w:p>
          <w:p w14:paraId="534E6C51" w14:textId="77777777" w:rsidR="00CE235F" w:rsidRPr="00226565" w:rsidRDefault="00CE235F" w:rsidP="00226565">
            <w:pPr>
              <w:spacing w:after="0" w:line="240" w:lineRule="auto"/>
              <w:rPr>
                <w:rFonts w:eastAsia="Century Gothic" w:cs="Century Gothic"/>
              </w:rPr>
            </w:pPr>
          </w:p>
          <w:p w14:paraId="029E3CB7" w14:textId="77777777" w:rsidR="00CE235F" w:rsidRPr="00226565" w:rsidRDefault="00CE235F" w:rsidP="00226565">
            <w:pPr>
              <w:spacing w:after="0" w:line="240" w:lineRule="auto"/>
              <w:rPr>
                <w:rFonts w:eastAsia="Century Gothic" w:cs="Century Gothic"/>
              </w:rPr>
            </w:pPr>
          </w:p>
          <w:p w14:paraId="0B8BF16E" w14:textId="77777777" w:rsidR="00CE235F" w:rsidRPr="00226565" w:rsidRDefault="00CE235F" w:rsidP="00226565">
            <w:pPr>
              <w:spacing w:after="0" w:line="240" w:lineRule="auto"/>
              <w:rPr>
                <w:rFonts w:eastAsia="Century Gothic" w:cs="Century Gothic"/>
              </w:rPr>
            </w:pPr>
          </w:p>
          <w:p w14:paraId="12B9BE3E" w14:textId="77777777" w:rsidR="006D0DA3" w:rsidRPr="00226565" w:rsidRDefault="006D0DA3" w:rsidP="00226565">
            <w:pPr>
              <w:spacing w:after="0" w:line="240" w:lineRule="auto"/>
              <w:rPr>
                <w:rFonts w:eastAsia="Century Gothic" w:cs="Century Gothic"/>
              </w:rPr>
            </w:pPr>
          </w:p>
          <w:p w14:paraId="7AC3FA3F" w14:textId="77777777" w:rsidR="006D0DA3" w:rsidRPr="00226565" w:rsidRDefault="006D0DA3" w:rsidP="00226565">
            <w:pPr>
              <w:spacing w:after="0" w:line="240" w:lineRule="auto"/>
              <w:rPr>
                <w:rFonts w:eastAsia="Century Gothic" w:cs="Century Gothic"/>
              </w:rPr>
            </w:pPr>
          </w:p>
          <w:p w14:paraId="4B643A82" w14:textId="77777777" w:rsidR="00CE235F" w:rsidRPr="00226565" w:rsidRDefault="00CE235F" w:rsidP="00226565">
            <w:pPr>
              <w:spacing w:after="0" w:line="240" w:lineRule="auto"/>
              <w:rPr>
                <w:rFonts w:eastAsia="Century Gothic" w:cs="Century Gothic"/>
              </w:rPr>
            </w:pPr>
          </w:p>
          <w:p w14:paraId="5F2579F2" w14:textId="77777777" w:rsidR="00CE235F" w:rsidRPr="00226565" w:rsidRDefault="00CE235F" w:rsidP="00226565">
            <w:pPr>
              <w:spacing w:after="0" w:line="240" w:lineRule="auto"/>
              <w:rPr>
                <w:rFonts w:eastAsia="Century Gothic" w:cs="Century Gothic"/>
              </w:rPr>
            </w:pPr>
          </w:p>
          <w:p w14:paraId="3BC42842" w14:textId="77777777" w:rsidR="00CE235F" w:rsidRPr="00226565" w:rsidRDefault="00CE235F" w:rsidP="00226565">
            <w:pPr>
              <w:spacing w:after="0" w:line="240" w:lineRule="auto"/>
              <w:rPr>
                <w:rFonts w:eastAsia="Century Gothic" w:cs="Century Gothic"/>
              </w:rPr>
            </w:pPr>
          </w:p>
          <w:p w14:paraId="6F4942AB" w14:textId="77777777" w:rsidR="00CE235F" w:rsidRPr="00226565" w:rsidRDefault="00CE235F" w:rsidP="00226565">
            <w:pPr>
              <w:pStyle w:val="Listenabsatz"/>
              <w:numPr>
                <w:ilvl w:val="0"/>
                <w:numId w:val="4"/>
              </w:numPr>
              <w:spacing w:after="0" w:line="240" w:lineRule="auto"/>
              <w:ind w:left="428" w:hanging="425"/>
              <w:rPr>
                <w:rFonts w:eastAsia="Century Gothic" w:cs="Century Gothic"/>
              </w:rPr>
            </w:pPr>
            <w:r w:rsidRPr="00226565">
              <w:rPr>
                <w:rFonts w:eastAsia="Century Gothic" w:cs="Century Gothic"/>
              </w:rPr>
              <w:t>Arten von Generatoren: Wechselstrom, Drehstrom</w:t>
            </w:r>
          </w:p>
          <w:p w14:paraId="688F7A07" w14:textId="77777777" w:rsidR="00CE235F" w:rsidRPr="00226565" w:rsidRDefault="00CE235F" w:rsidP="00226565">
            <w:pPr>
              <w:pStyle w:val="Listenabsatz"/>
              <w:numPr>
                <w:ilvl w:val="0"/>
                <w:numId w:val="4"/>
              </w:numPr>
              <w:spacing w:after="0" w:line="240" w:lineRule="auto"/>
              <w:ind w:left="428" w:hanging="425"/>
              <w:rPr>
                <w:rFonts w:eastAsia="Century Gothic" w:cs="Century Gothic"/>
              </w:rPr>
            </w:pPr>
            <w:r w:rsidRPr="00226565">
              <w:rPr>
                <w:rFonts w:eastAsia="Century Gothic" w:cs="Century Gothic"/>
              </w:rPr>
              <w:t>Kraftwerksarten (Wasserkraft, Wärmekraft, Atomkraft, Windkraft)</w:t>
            </w:r>
          </w:p>
        </w:tc>
        <w:tc>
          <w:tcPr>
            <w:tcW w:w="3572" w:type="dxa"/>
            <w:tcBorders>
              <w:top w:val="single" w:sz="4" w:space="0" w:color="000000"/>
              <w:left w:val="single" w:sz="4" w:space="0" w:color="000000"/>
              <w:bottom w:val="single" w:sz="4" w:space="0" w:color="000000"/>
              <w:right w:val="single" w:sz="4" w:space="0" w:color="000000"/>
            </w:tcBorders>
            <w:shd w:val="clear" w:color="auto" w:fill="auto"/>
          </w:tcPr>
          <w:p w14:paraId="63494B90" w14:textId="77777777" w:rsidR="00CE235F" w:rsidRPr="00226565" w:rsidRDefault="00CE235F" w:rsidP="00226565">
            <w:pPr>
              <w:pStyle w:val="Listenabsatz"/>
              <w:numPr>
                <w:ilvl w:val="0"/>
                <w:numId w:val="5"/>
              </w:numPr>
              <w:spacing w:after="0" w:line="240" w:lineRule="auto"/>
              <w:ind w:left="336"/>
            </w:pPr>
            <w:r w:rsidRPr="00226565">
              <w:t>Die Entdeckung von Michael Faraday nachvollziehen können (Induktion – 1831)</w:t>
            </w:r>
          </w:p>
          <w:p w14:paraId="0DE4B82B" w14:textId="77777777" w:rsidR="00CE235F" w:rsidRPr="00226565" w:rsidRDefault="00CE235F" w:rsidP="00226565">
            <w:pPr>
              <w:pStyle w:val="Listenabsatz"/>
              <w:numPr>
                <w:ilvl w:val="0"/>
                <w:numId w:val="5"/>
              </w:numPr>
              <w:spacing w:after="0" w:line="240" w:lineRule="auto"/>
              <w:ind w:left="336"/>
            </w:pPr>
            <w:r w:rsidRPr="00226565">
              <w:t>Bewegte Magnetfelder erzeugen in einem Leiter (Spule) elektrischen Strom.</w:t>
            </w:r>
          </w:p>
          <w:p w14:paraId="1A7A0FD5" w14:textId="77777777" w:rsidR="00CE235F" w:rsidRPr="00226565" w:rsidRDefault="00CE235F" w:rsidP="00226565">
            <w:pPr>
              <w:numPr>
                <w:ilvl w:val="0"/>
                <w:numId w:val="4"/>
              </w:numPr>
              <w:spacing w:after="0" w:line="240" w:lineRule="auto"/>
              <w:ind w:left="336"/>
            </w:pPr>
            <w:r w:rsidRPr="00226565">
              <w:t>Die Umkehrbarkeit von E-Motor und Generator erkennen können.</w:t>
            </w:r>
          </w:p>
          <w:p w14:paraId="57BE196C" w14:textId="77777777" w:rsidR="00CE235F" w:rsidRPr="00226565" w:rsidRDefault="00CE235F" w:rsidP="00226565">
            <w:pPr>
              <w:numPr>
                <w:ilvl w:val="0"/>
                <w:numId w:val="4"/>
              </w:numPr>
              <w:spacing w:after="0" w:line="240" w:lineRule="auto"/>
              <w:ind w:left="336"/>
            </w:pPr>
            <w:r w:rsidRPr="00226565">
              <w:t>Wissen, wie ein Generator funktioniert</w:t>
            </w:r>
          </w:p>
          <w:p w14:paraId="32E2232B" w14:textId="77777777" w:rsidR="00CE235F" w:rsidRPr="00226565" w:rsidRDefault="00CE235F" w:rsidP="00226565">
            <w:pPr>
              <w:spacing w:after="0" w:line="240" w:lineRule="auto"/>
            </w:pPr>
          </w:p>
          <w:p w14:paraId="286C07C8" w14:textId="77777777" w:rsidR="00CE235F" w:rsidRPr="00226565" w:rsidRDefault="00CE235F" w:rsidP="00226565">
            <w:pPr>
              <w:spacing w:after="0" w:line="240" w:lineRule="auto"/>
              <w:ind w:left="336"/>
            </w:pPr>
          </w:p>
        </w:tc>
        <w:tc>
          <w:tcPr>
            <w:tcW w:w="3572" w:type="dxa"/>
            <w:tcBorders>
              <w:top w:val="single" w:sz="4" w:space="0" w:color="000000"/>
              <w:left w:val="single" w:sz="4" w:space="0" w:color="000000"/>
              <w:bottom w:val="single" w:sz="4" w:space="0" w:color="000000"/>
              <w:right w:val="single" w:sz="4" w:space="0" w:color="000000"/>
            </w:tcBorders>
            <w:shd w:val="clear" w:color="auto" w:fill="auto"/>
          </w:tcPr>
          <w:p w14:paraId="5373515B" w14:textId="77777777" w:rsidR="00CE235F" w:rsidRPr="00226565" w:rsidRDefault="006D0DA3" w:rsidP="00226565">
            <w:pPr>
              <w:pStyle w:val="Listenabsatz"/>
              <w:numPr>
                <w:ilvl w:val="0"/>
                <w:numId w:val="4"/>
              </w:numPr>
              <w:spacing w:after="0" w:line="240" w:lineRule="auto"/>
              <w:ind w:left="331"/>
            </w:pPr>
            <w:r w:rsidRPr="00226565">
              <w:t>Ich kann ein</w:t>
            </w:r>
            <w:r w:rsidR="00CE235F" w:rsidRPr="00226565">
              <w:t xml:space="preserve"> </w:t>
            </w:r>
            <w:r w:rsidRPr="00226565">
              <w:t>Dynamo-Modell bauen</w:t>
            </w:r>
          </w:p>
          <w:p w14:paraId="0A04F7C3" w14:textId="77777777" w:rsidR="00CE235F" w:rsidRPr="00226565" w:rsidRDefault="006D0DA3" w:rsidP="00226565">
            <w:pPr>
              <w:pStyle w:val="Listenabsatz"/>
              <w:numPr>
                <w:ilvl w:val="0"/>
                <w:numId w:val="4"/>
              </w:numPr>
              <w:spacing w:after="0" w:line="240" w:lineRule="auto"/>
              <w:ind w:left="331"/>
            </w:pPr>
            <w:r w:rsidRPr="00226565">
              <w:t xml:space="preserve">Ich kann die </w:t>
            </w:r>
            <w:r w:rsidR="00CE235F" w:rsidRPr="00226565">
              <w:t>i</w:t>
            </w:r>
            <w:r w:rsidRPr="00226565">
              <w:t>nduzierte</w:t>
            </w:r>
            <w:r w:rsidR="00CE235F" w:rsidRPr="00226565">
              <w:t xml:space="preserve"> Spannung in Abhängigkeit von Windungszahl, Drehgeschwindigkeit und Magnetfeldstärke</w:t>
            </w:r>
            <w:r>
              <w:rPr>
                <w:rStyle w:val="Kommentarzeichen"/>
              </w:rPr>
              <w:t xml:space="preserve"> </w:t>
            </w:r>
            <w:r w:rsidRPr="00226565">
              <w:rPr>
                <w:rStyle w:val="Kommentarzeichen"/>
                <w:sz w:val="20"/>
                <w:szCs w:val="20"/>
              </w:rPr>
              <w:t>nachweisen</w:t>
            </w:r>
            <w:r w:rsidR="005730F7" w:rsidRPr="00226565">
              <w:rPr>
                <w:rStyle w:val="Kommentarzeichen"/>
                <w:sz w:val="20"/>
                <w:szCs w:val="20"/>
              </w:rPr>
              <w:t>.</w:t>
            </w:r>
            <w:r>
              <w:rPr>
                <w:rStyle w:val="Kommentarzeichen"/>
              </w:rPr>
              <w:t xml:space="preserve"> </w:t>
            </w:r>
            <w:r>
              <w:rPr>
                <w:rStyle w:val="Kommentarzeichen"/>
              </w:rPr>
              <w:br/>
            </w:r>
            <w:r w:rsidR="004734B6">
              <w:t>(</w:t>
            </w:r>
            <w:hyperlink w:anchor="E4" w:tooltip="Erkenntnisse gewinnen:  Fragen, Untersuchen, Interpretieren: Ich kann einzeln oder im Team zu Fragestellungen eine passende Untersuchung oder ein Experiment planen, durchführen und protokollieren." w:history="1">
              <w:r w:rsidR="004734B6" w:rsidRPr="00226565">
                <w:rPr>
                  <w:rStyle w:val="Hyperlink"/>
                  <w:rFonts w:cs="HelveticaNeueLTStd-LtIt"/>
                  <w:b/>
                  <w:i/>
                  <w:iCs/>
                  <w:lang w:val="de-DE"/>
                </w:rPr>
                <w:t>E 4</w:t>
              </w:r>
            </w:hyperlink>
            <w:r w:rsidR="004734B6">
              <w:t>) (</w:t>
            </w:r>
            <w:hyperlink w:anchor="E3" w:tooltip="Erkenntnisse gewinnen:  Fragen, Untersuchen, Interpretieren: Ich kann einzeln oder im Team zu Fragestellungen eine passende Untersuchung oder ein Experiment planen, durchführen und protokollieren." w:history="1">
              <w:r w:rsidR="004734B6" w:rsidRPr="00226565">
                <w:rPr>
                  <w:rStyle w:val="Hyperlink"/>
                  <w:rFonts w:cs="HelveticaNeueLTStd-LtIt"/>
                  <w:b/>
                  <w:i/>
                  <w:iCs/>
                  <w:lang w:val="de-DE"/>
                </w:rPr>
                <w:t>E 3</w:t>
              </w:r>
            </w:hyperlink>
            <w:r w:rsidR="004734B6">
              <w:t>)</w:t>
            </w:r>
          </w:p>
          <w:p w14:paraId="7BA1B64C" w14:textId="77777777" w:rsidR="00CE235F" w:rsidRPr="00226565" w:rsidRDefault="00CE235F" w:rsidP="00226565">
            <w:pPr>
              <w:spacing w:after="0" w:line="240" w:lineRule="auto"/>
              <w:ind w:left="331"/>
            </w:pPr>
          </w:p>
          <w:p w14:paraId="05DB863D" w14:textId="77777777" w:rsidR="00CE235F" w:rsidRPr="00226565" w:rsidRDefault="00CE235F" w:rsidP="00226565">
            <w:pPr>
              <w:spacing w:after="0" w:line="240" w:lineRule="auto"/>
              <w:ind w:left="331"/>
            </w:pPr>
          </w:p>
          <w:p w14:paraId="51B972C1" w14:textId="77777777" w:rsidR="0058102F" w:rsidRPr="00226565" w:rsidRDefault="0058102F" w:rsidP="00226565">
            <w:pPr>
              <w:spacing w:after="0" w:line="240" w:lineRule="auto"/>
              <w:ind w:left="331"/>
            </w:pPr>
          </w:p>
          <w:p w14:paraId="5274307A" w14:textId="77777777" w:rsidR="00CE235F" w:rsidRPr="00226565" w:rsidRDefault="00CE235F" w:rsidP="00226565">
            <w:pPr>
              <w:spacing w:after="0" w:line="240" w:lineRule="auto"/>
              <w:ind w:left="331"/>
            </w:pPr>
          </w:p>
          <w:p w14:paraId="4E749468" w14:textId="77777777" w:rsidR="00CE235F" w:rsidRPr="00226565" w:rsidRDefault="005730F7" w:rsidP="00226565">
            <w:pPr>
              <w:spacing w:after="0" w:line="240" w:lineRule="auto"/>
              <w:ind w:left="331"/>
            </w:pPr>
            <w:r w:rsidRPr="00226565">
              <w:t xml:space="preserve">Ich kann </w:t>
            </w:r>
            <w:r w:rsidR="0058102F" w:rsidRPr="00226565">
              <w:t>Informationen über Kraftwerke in der näheren Umgebung sammeln, auswerten, gegenüberstellen und präsentieren</w:t>
            </w:r>
            <w:r w:rsidRPr="00226565">
              <w:t>.</w:t>
            </w:r>
            <w:r w:rsidR="006D0DA3" w:rsidRPr="00226565">
              <w:br/>
            </w:r>
            <w:r w:rsidR="009915C6" w:rsidRPr="00226565">
              <w:t xml:space="preserve"> </w:t>
            </w:r>
            <w:r w:rsidR="009915C6">
              <w:t>(</w:t>
            </w:r>
            <w:hyperlink w:anchor="W1" w:tooltip="Wissen organisieren:  Aneignen, Darstellen und Kommunizieren: Ich kann einzeln oder im Team Vorgänge und Phänomene in Natur, Umwelt und Technik beschreiben und benennen." w:history="1">
              <w:r w:rsidR="009915C6" w:rsidRPr="00226565">
                <w:rPr>
                  <w:rStyle w:val="Hyperlink"/>
                  <w:rFonts w:cs="HelveticaNeueLTStd-LtIt"/>
                  <w:b/>
                  <w:i/>
                  <w:iCs/>
                  <w:lang w:val="de-DE"/>
                </w:rPr>
                <w:t>W 1</w:t>
              </w:r>
            </w:hyperlink>
            <w:r w:rsidR="009915C6">
              <w:t xml:space="preserve">), </w:t>
            </w:r>
            <w:r w:rsidR="004734B6" w:rsidRPr="00226565">
              <w:t>(</w:t>
            </w:r>
            <w:hyperlink w:anchor="W2" w:tooltip="Wissen organisieren:  Aneignen, Darstellen und Kommunizieren: Ich kann einzeln oder im Team aus unterschiedlichen Medien und Quellen fachspezifische Informationen entnehmen." w:history="1">
              <w:r w:rsidR="004734B6" w:rsidRPr="00226565">
                <w:rPr>
                  <w:rStyle w:val="Hyperlink"/>
                  <w:rFonts w:cs="HelveticaNeueLTStd-LtIt"/>
                  <w:b/>
                  <w:i/>
                  <w:iCs/>
                  <w:lang w:val="de-DE"/>
                </w:rPr>
                <w:t>W 2</w:t>
              </w:r>
            </w:hyperlink>
            <w:r w:rsidR="004734B6" w:rsidRPr="00226565">
              <w:t xml:space="preserve">), </w:t>
            </w:r>
            <w:r w:rsidR="004734B6">
              <w:t>(</w:t>
            </w:r>
            <w:hyperlink w:anchor="E4" w:tooltip="Erkenntnisse gewinnen:  Fragen, Untersuchen, Interpretieren: Ich kann einzeln oder im Team zu Fragestellungen eine passende Untersuchung oder ein Experiment planen, durchführen und protokollieren." w:history="1">
              <w:r w:rsidR="004734B6" w:rsidRPr="00226565">
                <w:rPr>
                  <w:rStyle w:val="Hyperlink"/>
                  <w:rFonts w:cs="HelveticaNeueLTStd-LtIt"/>
                  <w:b/>
                  <w:i/>
                  <w:iCs/>
                  <w:lang w:val="de-DE"/>
                </w:rPr>
                <w:t>E 4</w:t>
              </w:r>
            </w:hyperlink>
            <w:r w:rsidR="004734B6">
              <w:t>)</w:t>
            </w:r>
            <w:r w:rsidR="006D0DA3">
              <w:t xml:space="preserve">, </w:t>
            </w:r>
            <w:r w:rsidR="004734B6">
              <w:t>(</w:t>
            </w:r>
            <w:hyperlink w:anchor="S2" w:tooltip="Schlüsse ziehen:  Bewerten, Entscheiden, Handeln:  Ich kann einzeln oder im Team Bedeutung, Chancen &amp; Risiken der Anwendungen von naturwissenschaftlichen Erkenntnissen für mich persönlich &amp; für die Gesellschaft erkennen, um verantwortungsbewusst zu handeln" w:history="1">
              <w:r w:rsidR="004734B6" w:rsidRPr="00226565">
                <w:rPr>
                  <w:rStyle w:val="Hyperlink"/>
                  <w:rFonts w:cs="HelveticaNeueLTStd-LtIt"/>
                  <w:b/>
                  <w:i/>
                  <w:iCs/>
                  <w:lang w:val="de-DE"/>
                </w:rPr>
                <w:t>S 2</w:t>
              </w:r>
            </w:hyperlink>
            <w:r w:rsidR="004734B6">
              <w:t>)</w:t>
            </w:r>
          </w:p>
          <w:p w14:paraId="696E3CAF" w14:textId="77777777" w:rsidR="00CE235F" w:rsidRPr="00226565" w:rsidRDefault="00CE235F" w:rsidP="00226565">
            <w:pPr>
              <w:pStyle w:val="Listenabsatz"/>
              <w:spacing w:after="0" w:line="240" w:lineRule="auto"/>
              <w:ind w:left="331"/>
            </w:pPr>
          </w:p>
        </w:tc>
        <w:tc>
          <w:tcPr>
            <w:tcW w:w="3572" w:type="dxa"/>
            <w:tcBorders>
              <w:top w:val="single" w:sz="4" w:space="0" w:color="000000"/>
              <w:left w:val="single" w:sz="4" w:space="0" w:color="000000"/>
              <w:bottom w:val="single" w:sz="4" w:space="0" w:color="000000"/>
              <w:right w:val="single" w:sz="4" w:space="0" w:color="000000"/>
            </w:tcBorders>
            <w:shd w:val="clear" w:color="auto" w:fill="auto"/>
          </w:tcPr>
          <w:p w14:paraId="451AFCC9" w14:textId="77777777" w:rsidR="00CE235F" w:rsidRPr="00226565" w:rsidRDefault="00CE235F" w:rsidP="00226565">
            <w:pPr>
              <w:spacing w:after="11" w:line="240" w:lineRule="auto"/>
              <w:ind w:left="10"/>
            </w:pPr>
            <w:r w:rsidRPr="00226565">
              <w:t>Kraftwerksexkursion</w:t>
            </w:r>
          </w:p>
          <w:p w14:paraId="3760847C" w14:textId="77777777" w:rsidR="00CE235F" w:rsidRPr="00226565" w:rsidRDefault="00CE235F" w:rsidP="00226565">
            <w:pPr>
              <w:spacing w:after="11" w:line="240" w:lineRule="auto"/>
              <w:ind w:left="10"/>
            </w:pPr>
          </w:p>
          <w:p w14:paraId="0CC75E3E" w14:textId="77777777" w:rsidR="00CE235F" w:rsidRPr="00226565" w:rsidRDefault="00CE235F" w:rsidP="00226565">
            <w:pPr>
              <w:spacing w:after="11" w:line="240" w:lineRule="auto"/>
              <w:ind w:left="10"/>
            </w:pPr>
            <w:r w:rsidRPr="00226565">
              <w:t>TIWAG CD Elektropolis</w:t>
            </w:r>
          </w:p>
          <w:p w14:paraId="57773827" w14:textId="77777777" w:rsidR="00CE235F" w:rsidRPr="00226565" w:rsidRDefault="00CE235F" w:rsidP="00226565">
            <w:pPr>
              <w:spacing w:after="11" w:line="240" w:lineRule="auto"/>
              <w:ind w:left="10"/>
              <w:rPr>
                <w:rFonts w:eastAsia="Century Gothic" w:cs="Century Gothic"/>
              </w:rPr>
            </w:pPr>
          </w:p>
          <w:p w14:paraId="13B222E3" w14:textId="77777777" w:rsidR="00CE235F" w:rsidRPr="00226565" w:rsidRDefault="00CE235F" w:rsidP="00226565">
            <w:pPr>
              <w:spacing w:after="11" w:line="240" w:lineRule="auto"/>
              <w:ind w:left="10"/>
              <w:rPr>
                <w:rFonts w:eastAsia="Century Gothic" w:cs="Century Gothic"/>
              </w:rPr>
            </w:pPr>
            <w:r w:rsidRPr="00226565">
              <w:rPr>
                <w:rFonts w:eastAsia="Century Gothic" w:cs="Century Gothic"/>
                <w:b/>
              </w:rPr>
              <w:t>Querverbindung zu GW:</w:t>
            </w:r>
            <w:r w:rsidRPr="00226565">
              <w:rPr>
                <w:rFonts w:eastAsia="Century Gothic" w:cs="Century Gothic"/>
              </w:rPr>
              <w:t xml:space="preserve"> Stromgewinnung in Österreich; Stromwirtschaft in Österreich - Verbundnetz</w:t>
            </w:r>
          </w:p>
          <w:p w14:paraId="33F11577" w14:textId="77777777" w:rsidR="00CE235F" w:rsidRPr="00226565" w:rsidRDefault="00CE235F" w:rsidP="00226565">
            <w:pPr>
              <w:spacing w:after="0" w:line="240" w:lineRule="auto"/>
              <w:ind w:left="44"/>
              <w:rPr>
                <w:rFonts w:eastAsia="Century Gothic" w:cs="Century Gothic"/>
              </w:rPr>
            </w:pPr>
          </w:p>
          <w:p w14:paraId="42D13625" w14:textId="77777777" w:rsidR="008025D2" w:rsidRPr="00226565" w:rsidRDefault="00F04D0D" w:rsidP="00226565">
            <w:pPr>
              <w:spacing w:after="11" w:line="240" w:lineRule="auto"/>
              <w:ind w:left="10"/>
            </w:pPr>
            <w:hyperlink r:id="rId20" w:history="1">
              <w:r w:rsidR="00E35B4A" w:rsidRPr="00226565">
                <w:rPr>
                  <w:rStyle w:val="Hyperlink"/>
                </w:rPr>
                <w:t>Planet Schule: Strampeln für Strom</w:t>
              </w:r>
            </w:hyperlink>
          </w:p>
          <w:p w14:paraId="6F1700F5" w14:textId="77777777" w:rsidR="008025D2" w:rsidRPr="00226565" w:rsidRDefault="00F04D0D" w:rsidP="00226565">
            <w:pPr>
              <w:spacing w:after="0" w:line="240" w:lineRule="auto"/>
              <w:ind w:left="44"/>
              <w:rPr>
                <w:rFonts w:eastAsia="Century Gothic" w:cs="Century Gothic"/>
              </w:rPr>
            </w:pPr>
            <w:hyperlink r:id="rId21" w:history="1">
              <w:r w:rsidR="00E35B4A" w:rsidRPr="00226565">
                <w:rPr>
                  <w:rStyle w:val="Hyperlink"/>
                  <w:rFonts w:eastAsia="Century Gothic" w:cs="Century Gothic"/>
                </w:rPr>
                <w:t>Animation: Bewegung macht Strom</w:t>
              </w:r>
            </w:hyperlink>
          </w:p>
          <w:p w14:paraId="608C96D6" w14:textId="77777777" w:rsidR="0058102F" w:rsidRPr="00226565" w:rsidRDefault="00F04D0D" w:rsidP="00226565">
            <w:pPr>
              <w:spacing w:after="0" w:line="240" w:lineRule="auto"/>
              <w:ind w:left="44"/>
              <w:rPr>
                <w:rFonts w:eastAsia="Century Gothic" w:cs="Century Gothic"/>
              </w:rPr>
            </w:pPr>
            <w:hyperlink r:id="rId22" w:history="1">
              <w:r w:rsidR="00E35B4A" w:rsidRPr="00226565">
                <w:rPr>
                  <w:rStyle w:val="Hyperlink"/>
                  <w:rFonts w:eastAsia="Century Gothic" w:cs="Century Gothic"/>
                </w:rPr>
                <w:t xml:space="preserve">Zum.de: </w:t>
              </w:r>
              <w:r w:rsidR="00192784" w:rsidRPr="00226565">
                <w:rPr>
                  <w:rStyle w:val="Hyperlink"/>
                  <w:rFonts w:eastAsia="Century Gothic" w:cs="Century Gothic"/>
                </w:rPr>
                <w:t>Wechselstromgenerator:</w:t>
              </w:r>
            </w:hyperlink>
          </w:p>
          <w:p w14:paraId="0C8375DF" w14:textId="77777777" w:rsidR="00EA0089" w:rsidRPr="00226565" w:rsidRDefault="00F04D0D" w:rsidP="00226565">
            <w:pPr>
              <w:spacing w:after="0" w:line="240" w:lineRule="auto"/>
              <w:ind w:left="44"/>
              <w:rPr>
                <w:rFonts w:eastAsia="Century Gothic" w:cs="Century Gothic"/>
              </w:rPr>
            </w:pPr>
            <w:hyperlink r:id="rId23" w:history="1">
              <w:r w:rsidR="00725D5F" w:rsidRPr="00226565">
                <w:rPr>
                  <w:rStyle w:val="Hyperlink"/>
                  <w:rFonts w:eastAsia="Century Gothic" w:cs="Century Gothic"/>
                </w:rPr>
                <w:t>Wechselstromg</w:t>
              </w:r>
              <w:r w:rsidR="0041091F">
                <w:rPr>
                  <w:rStyle w:val="Hyperlink"/>
                  <w:rFonts w:eastAsia="Century Gothic" w:cs="Century Gothic"/>
                </w:rPr>
                <w:t>e</w:t>
              </w:r>
              <w:r w:rsidR="00725D5F" w:rsidRPr="00226565">
                <w:rPr>
                  <w:rStyle w:val="Hyperlink"/>
                  <w:rFonts w:eastAsia="Century Gothic" w:cs="Century Gothic"/>
                </w:rPr>
                <w:t>nerator</w:t>
              </w:r>
            </w:hyperlink>
            <w:r w:rsidR="001068CA">
              <w:t xml:space="preserve"> (funktioniert mit Java 6)</w:t>
            </w:r>
          </w:p>
          <w:p w14:paraId="2A4DB598" w14:textId="77777777" w:rsidR="00725D5F" w:rsidRPr="00226565" w:rsidRDefault="00F04D0D" w:rsidP="00226565">
            <w:pPr>
              <w:spacing w:after="0" w:line="240" w:lineRule="auto"/>
              <w:ind w:left="44"/>
              <w:rPr>
                <w:rFonts w:eastAsia="Century Gothic" w:cs="Century Gothic"/>
              </w:rPr>
            </w:pPr>
            <w:hyperlink r:id="rId24" w:history="1">
              <w:r w:rsidR="00725D5F" w:rsidRPr="00226565">
                <w:rPr>
                  <w:rStyle w:val="Hyperlink"/>
                  <w:rFonts w:eastAsia="Century Gothic" w:cs="Century Gothic"/>
                </w:rPr>
                <w:t>Zum.de: Drehstromgenerator</w:t>
              </w:r>
            </w:hyperlink>
            <w:r w:rsidR="001068CA">
              <w:t xml:space="preserve"> </w:t>
            </w:r>
          </w:p>
          <w:p w14:paraId="023C49EF" w14:textId="77777777" w:rsidR="00725D5F" w:rsidRPr="00226565" w:rsidRDefault="00725D5F" w:rsidP="00226565">
            <w:pPr>
              <w:spacing w:after="0" w:line="240" w:lineRule="auto"/>
              <w:ind w:left="44"/>
              <w:rPr>
                <w:rFonts w:eastAsia="Century Gothic" w:cs="Century Gothic"/>
              </w:rPr>
            </w:pPr>
          </w:p>
          <w:p w14:paraId="5DED14C3" w14:textId="77777777" w:rsidR="00EA0089" w:rsidRPr="00226565" w:rsidRDefault="00EA0089" w:rsidP="00226565">
            <w:pPr>
              <w:spacing w:after="0" w:line="240" w:lineRule="auto"/>
              <w:ind w:left="44"/>
              <w:rPr>
                <w:rFonts w:eastAsia="Century Gothic" w:cs="Century Gothic"/>
              </w:rPr>
            </w:pPr>
            <w:r w:rsidRPr="00226565">
              <w:rPr>
                <w:rFonts w:eastAsia="Century Gothic" w:cs="Century Gothic"/>
              </w:rPr>
              <w:t xml:space="preserve">LEON Film: </w:t>
            </w:r>
            <w:hyperlink r:id="rId25" w:history="1">
              <w:r w:rsidRPr="00226565">
                <w:rPr>
                  <w:rStyle w:val="Hyperlink"/>
                  <w:rFonts w:eastAsia="Century Gothic" w:cs="Century Gothic"/>
                </w:rPr>
                <w:t>Laufk</w:t>
              </w:r>
              <w:r w:rsidR="00327709" w:rsidRPr="00226565">
                <w:rPr>
                  <w:rStyle w:val="Hyperlink"/>
                  <w:rFonts w:eastAsia="Century Gothic" w:cs="Century Gothic"/>
                </w:rPr>
                <w:t>raftwerke</w:t>
              </w:r>
            </w:hyperlink>
            <w:r w:rsidRPr="00226565">
              <w:rPr>
                <w:rFonts w:eastAsia="Century Gothic" w:cs="Century Gothic"/>
              </w:rPr>
              <w:t xml:space="preserve">, </w:t>
            </w:r>
          </w:p>
          <w:p w14:paraId="6B426CDC" w14:textId="77777777" w:rsidR="00CE235F" w:rsidRPr="00226565" w:rsidRDefault="00EA0089" w:rsidP="00226565">
            <w:pPr>
              <w:spacing w:after="0" w:line="240" w:lineRule="auto"/>
              <w:ind w:left="44"/>
              <w:rPr>
                <w:rFonts w:eastAsia="Century Gothic" w:cs="Century Gothic"/>
              </w:rPr>
            </w:pPr>
            <w:r w:rsidRPr="00226565">
              <w:rPr>
                <w:rFonts w:eastAsia="Century Gothic" w:cs="Century Gothic"/>
              </w:rPr>
              <w:t xml:space="preserve">LEON Film </w:t>
            </w:r>
            <w:hyperlink r:id="rId26" w:history="1">
              <w:r w:rsidRPr="00226565">
                <w:rPr>
                  <w:rStyle w:val="Hyperlink"/>
                  <w:rFonts w:eastAsia="Century Gothic" w:cs="Century Gothic"/>
                </w:rPr>
                <w:t>Speicherkraftwerke</w:t>
              </w:r>
            </w:hyperlink>
          </w:p>
          <w:p w14:paraId="6E57139A" w14:textId="77777777" w:rsidR="00EA0089" w:rsidRPr="00226565" w:rsidRDefault="00EA0089" w:rsidP="00226565">
            <w:pPr>
              <w:spacing w:after="0" w:line="240" w:lineRule="auto"/>
              <w:ind w:left="44"/>
              <w:rPr>
                <w:rFonts w:eastAsia="Century Gothic" w:cs="Century Gothic"/>
              </w:rPr>
            </w:pPr>
            <w:r w:rsidRPr="00226565">
              <w:rPr>
                <w:rFonts w:eastAsia="Century Gothic" w:cs="Century Gothic"/>
              </w:rPr>
              <w:t xml:space="preserve">LEON Film: </w:t>
            </w:r>
            <w:hyperlink r:id="rId27" w:history="1">
              <w:r w:rsidRPr="00226565">
                <w:rPr>
                  <w:rStyle w:val="Hyperlink"/>
                  <w:rFonts w:eastAsia="Century Gothic" w:cs="Century Gothic"/>
                </w:rPr>
                <w:t>Energie aus Natur</w:t>
              </w:r>
            </w:hyperlink>
          </w:p>
          <w:p w14:paraId="1D97F980" w14:textId="77777777" w:rsidR="00327709" w:rsidRPr="00226565" w:rsidRDefault="00F04D0D" w:rsidP="00226565">
            <w:pPr>
              <w:spacing w:after="0" w:line="240" w:lineRule="auto"/>
              <w:ind w:left="44"/>
              <w:rPr>
                <w:rFonts w:eastAsia="Century Gothic" w:cs="Century Gothic"/>
              </w:rPr>
            </w:pPr>
            <w:hyperlink r:id="rId28" w:history="1">
              <w:r w:rsidR="00327709" w:rsidRPr="00226565">
                <w:rPr>
                  <w:rStyle w:val="Hyperlink"/>
                  <w:rFonts w:eastAsia="Century Gothic" w:cs="Century Gothic"/>
                </w:rPr>
                <w:t>Aufgabenpool BIFIE: "Kommt der Strom wirklich aus der Steckdose?"</w:t>
              </w:r>
            </w:hyperlink>
          </w:p>
          <w:p w14:paraId="6A4B7565" w14:textId="77777777" w:rsidR="008025D2" w:rsidRPr="00226565" w:rsidRDefault="008025D2" w:rsidP="00226565">
            <w:pPr>
              <w:spacing w:after="11" w:line="240" w:lineRule="auto"/>
              <w:ind w:left="10"/>
            </w:pPr>
          </w:p>
        </w:tc>
      </w:tr>
      <w:tr w:rsidR="00072248" w:rsidRPr="00F2765C" w14:paraId="2919C673" w14:textId="77777777" w:rsidTr="00226565">
        <w:trPr>
          <w:cantSplit/>
          <w:trHeight w:val="2463"/>
        </w:trPr>
        <w:tc>
          <w:tcPr>
            <w:tcW w:w="1046"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146458C6" w14:textId="77777777" w:rsidR="00CE235F" w:rsidRPr="00226565" w:rsidRDefault="00CE235F" w:rsidP="00226565">
            <w:pPr>
              <w:spacing w:after="0" w:line="240" w:lineRule="auto"/>
              <w:ind w:left="113" w:right="113"/>
              <w:jc w:val="center"/>
            </w:pPr>
            <w:r w:rsidRPr="00226565">
              <w:rPr>
                <w:rFonts w:eastAsia="Century Gothic" w:cs="Century Gothic"/>
                <w:b/>
              </w:rPr>
              <w:t>Versorgung mit elektrischer Energie ca.</w:t>
            </w:r>
            <w:r w:rsidRPr="00226565">
              <w:rPr>
                <w:rFonts w:eastAsia="Century Gothic" w:cs="Century Gothic"/>
                <w:b/>
              </w:rPr>
              <w:br/>
              <w:t>2 Wochen</w:t>
            </w:r>
          </w:p>
        </w:tc>
        <w:tc>
          <w:tcPr>
            <w:tcW w:w="3572" w:type="dxa"/>
            <w:tcBorders>
              <w:top w:val="single" w:sz="4" w:space="0" w:color="000000"/>
              <w:left w:val="single" w:sz="4" w:space="0" w:color="000000"/>
              <w:bottom w:val="single" w:sz="4" w:space="0" w:color="000000"/>
              <w:right w:val="single" w:sz="4" w:space="0" w:color="000000"/>
            </w:tcBorders>
            <w:shd w:val="clear" w:color="auto" w:fill="auto"/>
          </w:tcPr>
          <w:p w14:paraId="68AE70E1" w14:textId="77777777" w:rsidR="00430799" w:rsidRPr="00226565" w:rsidRDefault="00430799" w:rsidP="00226565">
            <w:pPr>
              <w:numPr>
                <w:ilvl w:val="0"/>
                <w:numId w:val="4"/>
              </w:numPr>
              <w:spacing w:after="0" w:line="240" w:lineRule="auto"/>
              <w:ind w:left="336"/>
              <w:rPr>
                <w:color w:val="auto"/>
              </w:rPr>
            </w:pPr>
            <w:r w:rsidRPr="00226565">
              <w:rPr>
                <w:color w:val="auto"/>
              </w:rPr>
              <w:t xml:space="preserve">Aufbau und Gesetzmäßigkeiten von Transformatoren kennen und verstehen </w:t>
            </w:r>
            <w:r w:rsidRPr="00226565">
              <w:rPr>
                <w:color w:val="auto"/>
              </w:rPr>
              <w:tab/>
            </w:r>
          </w:p>
          <w:p w14:paraId="072D567C" w14:textId="77777777" w:rsidR="00430799" w:rsidRPr="00226565" w:rsidRDefault="00430799" w:rsidP="00226565">
            <w:pPr>
              <w:numPr>
                <w:ilvl w:val="0"/>
                <w:numId w:val="4"/>
              </w:numPr>
              <w:spacing w:after="0" w:line="240" w:lineRule="auto"/>
              <w:ind w:left="336"/>
              <w:rPr>
                <w:color w:val="auto"/>
              </w:rPr>
            </w:pPr>
            <w:r w:rsidRPr="00226565">
              <w:rPr>
                <w:color w:val="auto"/>
              </w:rPr>
              <w:t>Bedeutung von Transformatoren für die alltägliche Anwendung der Elektrizität erkennen</w:t>
            </w:r>
            <w:r w:rsidRPr="00226565">
              <w:rPr>
                <w:color w:val="auto"/>
              </w:rPr>
              <w:br/>
              <w:t>(Stromtransport, Anpassung Betriebsspannung – Nennspannung)</w:t>
            </w:r>
          </w:p>
          <w:p w14:paraId="715B985A" w14:textId="77777777" w:rsidR="00CE235F" w:rsidRPr="00226565" w:rsidRDefault="00CE235F" w:rsidP="00226565">
            <w:pPr>
              <w:spacing w:after="0" w:line="240" w:lineRule="auto"/>
              <w:ind w:left="10"/>
            </w:pPr>
          </w:p>
        </w:tc>
        <w:tc>
          <w:tcPr>
            <w:tcW w:w="3572" w:type="dxa"/>
            <w:tcBorders>
              <w:top w:val="single" w:sz="4" w:space="0" w:color="000000"/>
              <w:left w:val="single" w:sz="4" w:space="0" w:color="000000"/>
              <w:bottom w:val="single" w:sz="4" w:space="0" w:color="000000"/>
              <w:right w:val="single" w:sz="4" w:space="0" w:color="000000"/>
            </w:tcBorders>
            <w:shd w:val="clear" w:color="auto" w:fill="auto"/>
          </w:tcPr>
          <w:p w14:paraId="61F0B592" w14:textId="77777777" w:rsidR="00CE235F" w:rsidRPr="00226565" w:rsidRDefault="00CE235F" w:rsidP="00226565">
            <w:pPr>
              <w:numPr>
                <w:ilvl w:val="0"/>
                <w:numId w:val="4"/>
              </w:numPr>
              <w:spacing w:after="0" w:line="240" w:lineRule="auto"/>
              <w:ind w:left="336"/>
            </w:pPr>
            <w:r w:rsidRPr="00226565">
              <w:t>Grundprinzip des Transformators</w:t>
            </w:r>
          </w:p>
          <w:p w14:paraId="6A728C0F" w14:textId="77777777" w:rsidR="00CE235F" w:rsidRPr="00226565" w:rsidRDefault="00CE235F" w:rsidP="00226565">
            <w:pPr>
              <w:numPr>
                <w:ilvl w:val="0"/>
                <w:numId w:val="4"/>
              </w:numPr>
              <w:spacing w:after="0" w:line="240" w:lineRule="auto"/>
              <w:ind w:left="336"/>
            </w:pPr>
            <w:r w:rsidRPr="00226565">
              <w:t>Aufbau eines Hochspannungstrafos kennen (Hörnerelektroden)</w:t>
            </w:r>
          </w:p>
          <w:p w14:paraId="47741C7A" w14:textId="77777777" w:rsidR="00CE235F" w:rsidRPr="00226565" w:rsidRDefault="00CE235F" w:rsidP="00226565">
            <w:pPr>
              <w:numPr>
                <w:ilvl w:val="0"/>
                <w:numId w:val="4"/>
              </w:numPr>
              <w:spacing w:after="0" w:line="240" w:lineRule="auto"/>
              <w:ind w:left="336"/>
            </w:pPr>
            <w:r w:rsidRPr="00226565">
              <w:t>Aufbau eines Hochstromtrafos (= Niederspannung) kennen (Schmelzversuche, Nagel glüht, Würstel braten, Wasser kochen</w:t>
            </w:r>
            <w:r w:rsidR="00A95F72" w:rsidRPr="00226565">
              <w:t xml:space="preserve"> ...)</w:t>
            </w:r>
          </w:p>
          <w:p w14:paraId="4C7545EB" w14:textId="77777777" w:rsidR="00CE235F" w:rsidRPr="00226565" w:rsidRDefault="00CE235F" w:rsidP="00226565">
            <w:pPr>
              <w:spacing w:after="0" w:line="240" w:lineRule="auto"/>
              <w:ind w:left="10"/>
            </w:pPr>
          </w:p>
          <w:p w14:paraId="4A081ACB" w14:textId="77777777" w:rsidR="00CE235F" w:rsidRPr="00226565" w:rsidRDefault="00CE235F" w:rsidP="00226565">
            <w:pPr>
              <w:spacing w:after="0" w:line="240" w:lineRule="auto"/>
              <w:ind w:left="10"/>
            </w:pPr>
            <w:r w:rsidRPr="00226565">
              <w:rPr>
                <w:rFonts w:eastAsia="Century Gothic" w:cs="Century Gothic"/>
              </w:rPr>
              <w:t xml:space="preserve"> </w:t>
            </w:r>
          </w:p>
        </w:tc>
        <w:tc>
          <w:tcPr>
            <w:tcW w:w="3572" w:type="dxa"/>
            <w:tcBorders>
              <w:top w:val="single" w:sz="4" w:space="0" w:color="000000"/>
              <w:left w:val="single" w:sz="4" w:space="0" w:color="000000"/>
              <w:bottom w:val="single" w:sz="4" w:space="0" w:color="000000"/>
              <w:right w:val="single" w:sz="4" w:space="0" w:color="000000"/>
            </w:tcBorders>
            <w:shd w:val="clear" w:color="auto" w:fill="auto"/>
          </w:tcPr>
          <w:p w14:paraId="33F8B018" w14:textId="77777777" w:rsidR="00CE235F" w:rsidRPr="00226565" w:rsidRDefault="006D0DA3" w:rsidP="00226565">
            <w:pPr>
              <w:pStyle w:val="Listenabsatz"/>
              <w:numPr>
                <w:ilvl w:val="0"/>
                <w:numId w:val="4"/>
              </w:numPr>
              <w:spacing w:after="0" w:line="240" w:lineRule="auto"/>
              <w:ind w:left="331"/>
            </w:pPr>
            <w:r w:rsidRPr="00226565">
              <w:t>Ich kann a</w:t>
            </w:r>
            <w:r w:rsidR="0058102F" w:rsidRPr="00226565">
              <w:t xml:space="preserve">n </w:t>
            </w:r>
            <w:r w:rsidR="00CE235F" w:rsidRPr="00226565">
              <w:t>Rechenbeispiele</w:t>
            </w:r>
            <w:r w:rsidR="0058102F" w:rsidRPr="00226565">
              <w:t>n</w:t>
            </w:r>
            <w:r w:rsidR="00CE235F" w:rsidRPr="00226565">
              <w:t xml:space="preserve"> zum Transformator</w:t>
            </w:r>
            <w:r w:rsidR="0058102F" w:rsidRPr="00226565">
              <w:t xml:space="preserve"> die Gesetzmäßigkeiten begründen</w:t>
            </w:r>
            <w:r w:rsidR="005730F7" w:rsidRPr="00226565">
              <w:t>.</w:t>
            </w:r>
            <w:r w:rsidR="004734B6" w:rsidRPr="00226565">
              <w:t xml:space="preserve"> </w:t>
            </w:r>
            <w:r w:rsidR="004734B6">
              <w:t>(</w:t>
            </w:r>
            <w:hyperlink w:anchor="E4" w:tooltip="Erkenntnisse gewinnen:  Fragen, Untersuchen, Interpretieren: Ich kann einzeln oder im Team zu Fragestellungen eine passende Untersuchung oder ein Experiment planen, durchführen und protokollieren." w:history="1">
              <w:r w:rsidR="004734B6" w:rsidRPr="00226565">
                <w:rPr>
                  <w:rStyle w:val="Hyperlink"/>
                  <w:rFonts w:cs="HelveticaNeueLTStd-LtIt"/>
                  <w:b/>
                  <w:i/>
                  <w:iCs/>
                  <w:lang w:val="de-DE"/>
                </w:rPr>
                <w:t>E 4</w:t>
              </w:r>
            </w:hyperlink>
            <w:r w:rsidR="004734B6">
              <w:t>)</w:t>
            </w:r>
          </w:p>
        </w:tc>
        <w:tc>
          <w:tcPr>
            <w:tcW w:w="3572" w:type="dxa"/>
            <w:tcBorders>
              <w:top w:val="single" w:sz="4" w:space="0" w:color="000000"/>
              <w:left w:val="single" w:sz="4" w:space="0" w:color="000000"/>
              <w:bottom w:val="single" w:sz="4" w:space="0" w:color="000000"/>
              <w:right w:val="single" w:sz="4" w:space="0" w:color="000000"/>
            </w:tcBorders>
            <w:shd w:val="clear" w:color="auto" w:fill="auto"/>
          </w:tcPr>
          <w:p w14:paraId="66885418" w14:textId="77777777" w:rsidR="008307C9" w:rsidRPr="00226565" w:rsidRDefault="008307C9" w:rsidP="00226565">
            <w:pPr>
              <w:spacing w:after="11" w:line="240" w:lineRule="auto"/>
              <w:ind w:left="10"/>
              <w:rPr>
                <w:rFonts w:eastAsia="Century Gothic" w:cs="Century Gothic"/>
                <w:b/>
                <w:i/>
              </w:rPr>
            </w:pPr>
            <w:r w:rsidRPr="00226565">
              <w:rPr>
                <w:rFonts w:eastAsia="Century Gothic" w:cs="Century Gothic"/>
                <w:b/>
                <w:i/>
              </w:rPr>
              <w:t>Die LEON - Links funktionieren, wenn man sich im Portal Tirol angemeldet hat.</w:t>
            </w:r>
          </w:p>
          <w:p w14:paraId="170F1295" w14:textId="77777777" w:rsidR="008307C9" w:rsidRPr="00226565" w:rsidRDefault="008307C9" w:rsidP="00226565">
            <w:pPr>
              <w:spacing w:after="0" w:line="240" w:lineRule="auto"/>
              <w:ind w:left="44"/>
              <w:rPr>
                <w:rFonts w:eastAsia="Century Gothic" w:cs="Century Gothic"/>
              </w:rPr>
            </w:pPr>
          </w:p>
          <w:p w14:paraId="3848AD41" w14:textId="77777777" w:rsidR="008307C9" w:rsidRPr="00226565" w:rsidRDefault="008307C9" w:rsidP="00226565">
            <w:pPr>
              <w:spacing w:after="0" w:line="240" w:lineRule="auto"/>
              <w:ind w:left="44"/>
              <w:rPr>
                <w:rFonts w:eastAsia="Century Gothic" w:cs="Century Gothic"/>
              </w:rPr>
            </w:pPr>
            <w:r w:rsidRPr="00226565">
              <w:rPr>
                <w:rFonts w:eastAsia="Century Gothic" w:cs="Century Gothic"/>
              </w:rPr>
              <w:t>LEON</w:t>
            </w:r>
            <w:r w:rsidR="0026770F" w:rsidRPr="00226565">
              <w:rPr>
                <w:rFonts w:eastAsia="Century Gothic" w:cs="Century Gothic"/>
              </w:rPr>
              <w:t xml:space="preserve"> Suchtext</w:t>
            </w:r>
            <w:r w:rsidRPr="00226565">
              <w:rPr>
                <w:rFonts w:eastAsia="Century Gothic" w:cs="Century Gothic"/>
              </w:rPr>
              <w:t>:</w:t>
            </w:r>
          </w:p>
          <w:p w14:paraId="572B6942" w14:textId="77777777" w:rsidR="00CE235F" w:rsidRPr="00226565" w:rsidRDefault="00CE235F" w:rsidP="00226565">
            <w:pPr>
              <w:spacing w:after="0" w:line="240" w:lineRule="auto"/>
              <w:ind w:left="44"/>
              <w:rPr>
                <w:rFonts w:eastAsia="Century Gothic" w:cs="Century Gothic"/>
              </w:rPr>
            </w:pPr>
            <w:r w:rsidRPr="00226565">
              <w:rPr>
                <w:rFonts w:eastAsia="Century Gothic" w:cs="Century Gothic"/>
              </w:rPr>
              <w:t xml:space="preserve">Transformator, </w:t>
            </w:r>
            <w:hyperlink r:id="rId29" w:history="1">
              <w:r w:rsidRPr="00226565">
                <w:rPr>
                  <w:rStyle w:val="Hyperlink"/>
                  <w:rFonts w:eastAsia="Century Gothic" w:cs="Century Gothic"/>
                </w:rPr>
                <w:t>Verbundnetz</w:t>
              </w:r>
            </w:hyperlink>
          </w:p>
          <w:p w14:paraId="3771F03B" w14:textId="77777777" w:rsidR="00CE235F" w:rsidRPr="00226565" w:rsidRDefault="00CE235F" w:rsidP="00226565">
            <w:pPr>
              <w:spacing w:after="0" w:line="240" w:lineRule="auto"/>
              <w:ind w:left="10"/>
              <w:rPr>
                <w:rFonts w:eastAsia="Century Gothic" w:cs="Century Gothic"/>
              </w:rPr>
            </w:pPr>
          </w:p>
        </w:tc>
      </w:tr>
      <w:tr w:rsidR="00072248" w:rsidRPr="00F2765C" w14:paraId="7CCE56BB" w14:textId="77777777" w:rsidTr="00226565">
        <w:trPr>
          <w:cantSplit/>
          <w:trHeight w:val="1774"/>
        </w:trPr>
        <w:tc>
          <w:tcPr>
            <w:tcW w:w="1046"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5CDEFA66" w14:textId="77777777" w:rsidR="00DA2BD9" w:rsidRPr="00226565" w:rsidRDefault="00CE235F" w:rsidP="00226565">
            <w:pPr>
              <w:spacing w:after="0" w:line="240" w:lineRule="auto"/>
              <w:ind w:left="113" w:right="113"/>
              <w:jc w:val="center"/>
              <w:rPr>
                <w:rFonts w:eastAsia="Century Gothic" w:cs="Century Gothic"/>
                <w:b/>
              </w:rPr>
            </w:pPr>
            <w:r w:rsidRPr="00226565">
              <w:rPr>
                <w:rFonts w:eastAsia="Century Gothic" w:cs="Century Gothic"/>
                <w:b/>
              </w:rPr>
              <w:t xml:space="preserve">Strom uns seine </w:t>
            </w:r>
          </w:p>
          <w:p w14:paraId="713905FA" w14:textId="77777777" w:rsidR="00CE235F" w:rsidRPr="00226565" w:rsidRDefault="00CE235F" w:rsidP="00226565">
            <w:pPr>
              <w:spacing w:after="0" w:line="240" w:lineRule="auto"/>
              <w:ind w:left="113" w:right="113"/>
              <w:jc w:val="center"/>
              <w:rPr>
                <w:rFonts w:eastAsia="Century Gothic" w:cs="Century Gothic"/>
                <w:b/>
              </w:rPr>
            </w:pPr>
            <w:r w:rsidRPr="00226565">
              <w:rPr>
                <w:rFonts w:eastAsia="Century Gothic" w:cs="Century Gothic"/>
                <w:b/>
              </w:rPr>
              <w:t>Gefahren</w:t>
            </w:r>
            <w:r w:rsidRPr="00226565">
              <w:rPr>
                <w:rFonts w:eastAsia="Century Gothic" w:cs="Century Gothic"/>
                <w:b/>
              </w:rPr>
              <w:br/>
            </w:r>
            <w:r w:rsidR="0041091F">
              <w:rPr>
                <w:rFonts w:eastAsia="Century Gothic" w:cs="Century Gothic"/>
                <w:b/>
              </w:rPr>
              <w:t>1-2 Woche</w:t>
            </w:r>
            <w:r w:rsidRPr="00226565">
              <w:rPr>
                <w:rFonts w:eastAsia="Century Gothic" w:cs="Century Gothic"/>
                <w:b/>
              </w:rPr>
              <w:t>n</w:t>
            </w:r>
          </w:p>
        </w:tc>
        <w:tc>
          <w:tcPr>
            <w:tcW w:w="3572" w:type="dxa"/>
            <w:tcBorders>
              <w:top w:val="single" w:sz="4" w:space="0" w:color="000000"/>
              <w:left w:val="single" w:sz="4" w:space="0" w:color="000000"/>
              <w:bottom w:val="single" w:sz="4" w:space="0" w:color="000000"/>
              <w:right w:val="single" w:sz="4" w:space="0" w:color="000000"/>
            </w:tcBorders>
            <w:shd w:val="clear" w:color="auto" w:fill="auto"/>
          </w:tcPr>
          <w:p w14:paraId="33A72961" w14:textId="77777777" w:rsidR="00CE235F" w:rsidRPr="00226565" w:rsidRDefault="00CE235F" w:rsidP="00226565">
            <w:pPr>
              <w:spacing w:after="0" w:line="240" w:lineRule="auto"/>
              <w:ind w:left="10"/>
            </w:pPr>
            <w:r w:rsidRPr="00226565">
              <w:t>Aufbau von Sicherungstypen</w:t>
            </w:r>
          </w:p>
          <w:p w14:paraId="2EEB34E6" w14:textId="77777777" w:rsidR="00CE235F" w:rsidRPr="00226565" w:rsidRDefault="00CE235F" w:rsidP="00226565">
            <w:pPr>
              <w:spacing w:after="0" w:line="240" w:lineRule="auto"/>
              <w:ind w:left="10"/>
            </w:pPr>
            <w:r w:rsidRPr="00226565">
              <w:t>FI-Schalter</w:t>
            </w:r>
          </w:p>
          <w:p w14:paraId="10591A0C" w14:textId="77777777" w:rsidR="00CE235F" w:rsidRPr="00226565" w:rsidRDefault="00CE235F" w:rsidP="00226565">
            <w:pPr>
              <w:spacing w:after="0" w:line="240" w:lineRule="auto"/>
              <w:ind w:left="10"/>
            </w:pPr>
            <w:r w:rsidRPr="00226565">
              <w:t>Schutzleiter, Schutz -Erdung</w:t>
            </w:r>
          </w:p>
          <w:p w14:paraId="45490491" w14:textId="77777777" w:rsidR="00CE235F" w:rsidRPr="00226565" w:rsidRDefault="00CE235F" w:rsidP="00226565">
            <w:pPr>
              <w:spacing w:after="0" w:line="240" w:lineRule="auto"/>
              <w:ind w:left="10"/>
            </w:pPr>
            <w:r w:rsidRPr="00226565">
              <w:t>Schukostecker, Schukosteckdose</w:t>
            </w:r>
          </w:p>
        </w:tc>
        <w:tc>
          <w:tcPr>
            <w:tcW w:w="3572" w:type="dxa"/>
            <w:tcBorders>
              <w:top w:val="single" w:sz="4" w:space="0" w:color="000000"/>
              <w:left w:val="single" w:sz="4" w:space="0" w:color="000000"/>
              <w:bottom w:val="single" w:sz="4" w:space="0" w:color="000000"/>
              <w:right w:val="single" w:sz="4" w:space="0" w:color="000000"/>
            </w:tcBorders>
            <w:shd w:val="clear" w:color="auto" w:fill="auto"/>
          </w:tcPr>
          <w:p w14:paraId="1D411016" w14:textId="77777777" w:rsidR="00CE235F" w:rsidRPr="00226565" w:rsidRDefault="00CE235F" w:rsidP="00226565">
            <w:pPr>
              <w:pStyle w:val="Kopfzeile"/>
              <w:numPr>
                <w:ilvl w:val="0"/>
                <w:numId w:val="4"/>
              </w:numPr>
              <w:tabs>
                <w:tab w:val="clear" w:pos="4536"/>
                <w:tab w:val="clear" w:pos="9072"/>
              </w:tabs>
              <w:ind w:left="336"/>
            </w:pPr>
            <w:r w:rsidRPr="00226565">
              <w:t>Gefahren im Umgang mit Strom erkennen. Sicherheitsmaßnahmen  kennen</w:t>
            </w:r>
          </w:p>
          <w:p w14:paraId="6412D490" w14:textId="77777777" w:rsidR="00CE235F" w:rsidRPr="00226565" w:rsidRDefault="00CE235F" w:rsidP="00226565">
            <w:pPr>
              <w:spacing w:after="0" w:line="240" w:lineRule="auto"/>
              <w:ind w:left="10"/>
            </w:pPr>
          </w:p>
        </w:tc>
        <w:tc>
          <w:tcPr>
            <w:tcW w:w="3572" w:type="dxa"/>
            <w:tcBorders>
              <w:top w:val="single" w:sz="4" w:space="0" w:color="000000"/>
              <w:left w:val="single" w:sz="4" w:space="0" w:color="000000"/>
              <w:bottom w:val="single" w:sz="4" w:space="0" w:color="000000"/>
              <w:right w:val="single" w:sz="4" w:space="0" w:color="000000"/>
            </w:tcBorders>
            <w:shd w:val="clear" w:color="auto" w:fill="auto"/>
          </w:tcPr>
          <w:p w14:paraId="41717779" w14:textId="77777777" w:rsidR="00CE235F" w:rsidRPr="00226565" w:rsidRDefault="00A95F72" w:rsidP="00226565">
            <w:pPr>
              <w:spacing w:after="0" w:line="240" w:lineRule="auto"/>
              <w:ind w:left="10"/>
            </w:pPr>
            <w:r w:rsidRPr="00226565">
              <w:t>Ich kann im Umgang mit Strom Gefahren erkennen, und werde z</w:t>
            </w:r>
            <w:r w:rsidR="00CE235F" w:rsidRPr="00226565">
              <w:t>u sicherheits</w:t>
            </w:r>
            <w:r w:rsidRPr="00226565">
              <w:t>-</w:t>
            </w:r>
            <w:r w:rsidR="00CE235F" w:rsidRPr="00226565">
              <w:t>bewusstem Handeln erzogen</w:t>
            </w:r>
            <w:r w:rsidR="005730F7" w:rsidRPr="00226565">
              <w:t>.</w:t>
            </w:r>
            <w:r w:rsidR="00CE235F" w:rsidRPr="00226565">
              <w:t xml:space="preserve"> (keine „Steckdosenversuche“, kein unsachgemäßes Hantieren und Reparieren</w:t>
            </w:r>
            <w:r w:rsidRPr="00226565">
              <w:t>)</w:t>
            </w:r>
            <w:r w:rsidR="004734B6" w:rsidRPr="00226565">
              <w:t xml:space="preserve"> </w:t>
            </w:r>
            <w:r w:rsidR="004734B6">
              <w:t>(</w:t>
            </w:r>
            <w:hyperlink w:anchor="S2" w:tooltip="Schlüsse ziehen:  Bewerten, Entscheiden, Handeln:  Ich kann einzeln oder im Team Bedeutung, Chancen &amp; Risiken der Anwendungen von naturwissenschaftlichen Erkenntnissen für mich persönlich &amp; für die Gesellschaft erkennen, um verantwortungsbewusst zu handeln" w:history="1">
              <w:r w:rsidR="004734B6" w:rsidRPr="00226565">
                <w:rPr>
                  <w:rStyle w:val="Hyperlink"/>
                  <w:rFonts w:cs="HelveticaNeueLTStd-LtIt"/>
                  <w:b/>
                  <w:i/>
                  <w:iCs/>
                  <w:lang w:val="de-DE"/>
                </w:rPr>
                <w:t>S 2</w:t>
              </w:r>
            </w:hyperlink>
            <w:r w:rsidR="004734B6">
              <w:t>)</w:t>
            </w:r>
          </w:p>
        </w:tc>
        <w:tc>
          <w:tcPr>
            <w:tcW w:w="3572" w:type="dxa"/>
            <w:tcBorders>
              <w:top w:val="single" w:sz="4" w:space="0" w:color="000000"/>
              <w:left w:val="single" w:sz="4" w:space="0" w:color="000000"/>
              <w:bottom w:val="single" w:sz="4" w:space="0" w:color="000000"/>
              <w:right w:val="single" w:sz="4" w:space="0" w:color="000000"/>
            </w:tcBorders>
            <w:shd w:val="clear" w:color="auto" w:fill="auto"/>
          </w:tcPr>
          <w:p w14:paraId="39012AA9" w14:textId="77777777" w:rsidR="00CE235F" w:rsidRPr="00226565" w:rsidRDefault="00CE235F" w:rsidP="00226565">
            <w:pPr>
              <w:spacing w:after="0" w:line="240" w:lineRule="auto"/>
              <w:ind w:left="10"/>
              <w:rPr>
                <w:rFonts w:eastAsia="Century Gothic" w:cs="Century Gothic"/>
              </w:rPr>
            </w:pPr>
          </w:p>
        </w:tc>
      </w:tr>
    </w:tbl>
    <w:p w14:paraId="12E22CC3" w14:textId="77777777" w:rsidR="00EE49FF" w:rsidRPr="00226565" w:rsidRDefault="00EE49FF">
      <w:pPr>
        <w:rPr>
          <w:rFonts w:eastAsia="Juice ITC" w:cs="Juice ITC"/>
          <w:color w:val="auto"/>
          <w:sz w:val="22"/>
          <w:szCs w:val="22"/>
        </w:rPr>
      </w:pPr>
      <w:r w:rsidRPr="00226565">
        <w:rPr>
          <w:color w:val="auto"/>
          <w:sz w:val="22"/>
          <w:szCs w:val="22"/>
        </w:rPr>
        <w:br w:type="page"/>
      </w:r>
    </w:p>
    <w:p w14:paraId="09DBECD1" w14:textId="77777777" w:rsidR="00D97277" w:rsidRPr="00226565" w:rsidRDefault="00D97277">
      <w:pPr>
        <w:spacing w:after="0"/>
      </w:pPr>
    </w:p>
    <w:p w14:paraId="5518B556" w14:textId="77777777" w:rsidR="00D97277" w:rsidRPr="00226565" w:rsidRDefault="00DB3FE5">
      <w:pPr>
        <w:spacing w:after="0"/>
        <w:ind w:left="-5" w:hanging="10"/>
        <w:rPr>
          <w:i/>
          <w:color w:val="C00000"/>
          <w:sz w:val="36"/>
          <w:szCs w:val="36"/>
        </w:rPr>
      </w:pPr>
      <w:r w:rsidRPr="00226565">
        <w:rPr>
          <w:rFonts w:eastAsia="Century Gothic" w:cs="Century Gothic"/>
          <w:b/>
          <w:i/>
          <w:color w:val="C00000"/>
          <w:sz w:val="36"/>
          <w:szCs w:val="36"/>
        </w:rPr>
        <w:t xml:space="preserve">Themenbereich 2: </w:t>
      </w:r>
    </w:p>
    <w:p w14:paraId="2FF192EA" w14:textId="77777777" w:rsidR="00D97277" w:rsidRPr="00226565" w:rsidRDefault="00D97277">
      <w:pPr>
        <w:spacing w:after="97"/>
      </w:pPr>
    </w:p>
    <w:p w14:paraId="619DD959" w14:textId="77777777" w:rsidR="00D97277" w:rsidRPr="00226565" w:rsidRDefault="00DB3FE5">
      <w:pPr>
        <w:spacing w:after="0" w:line="240" w:lineRule="auto"/>
        <w:ind w:left="-5" w:hanging="10"/>
      </w:pPr>
      <w:r w:rsidRPr="00226565">
        <w:rPr>
          <w:rFonts w:eastAsia="Century Gothic" w:cs="Century Gothic"/>
          <w:b/>
          <w:color w:val="C00000"/>
          <w:sz w:val="36"/>
        </w:rPr>
        <w:t>Allgemeines langfristiges Ziel (nach Lehrplan) zum Teilbereich „</w:t>
      </w:r>
      <w:r w:rsidR="00A32192" w:rsidRPr="00226565">
        <w:rPr>
          <w:rFonts w:eastAsia="Century Gothic" w:cs="Century Gothic"/>
          <w:b/>
          <w:color w:val="C00000"/>
          <w:sz w:val="36"/>
        </w:rPr>
        <w:t>Die Welt des Sichtbaren</w:t>
      </w:r>
      <w:r w:rsidRPr="00226565">
        <w:rPr>
          <w:rFonts w:eastAsia="Century Gothic" w:cs="Century Gothic"/>
          <w:b/>
          <w:color w:val="C00000"/>
          <w:sz w:val="36"/>
        </w:rPr>
        <w:t xml:space="preserve">“: </w:t>
      </w:r>
    </w:p>
    <w:p w14:paraId="7FA809F7" w14:textId="77777777" w:rsidR="00D97277" w:rsidRPr="00226565" w:rsidRDefault="00D97277">
      <w:pPr>
        <w:spacing w:after="0"/>
      </w:pPr>
    </w:p>
    <w:p w14:paraId="6C933261" w14:textId="77777777" w:rsidR="00D97277" w:rsidRPr="00226565" w:rsidRDefault="00D97277">
      <w:pPr>
        <w:spacing w:after="0"/>
      </w:pPr>
    </w:p>
    <w:p w14:paraId="66009192" w14:textId="77777777" w:rsidR="00A32192" w:rsidRPr="00226565" w:rsidRDefault="00327709" w:rsidP="00A32192">
      <w:pPr>
        <w:pStyle w:val="83ErlText"/>
        <w:rPr>
          <w:rFonts w:ascii="Calibri" w:hAnsi="Calibri"/>
          <w:sz w:val="22"/>
          <w:szCs w:val="22"/>
        </w:rPr>
      </w:pPr>
      <w:r w:rsidRPr="00226565">
        <w:rPr>
          <w:rFonts w:ascii="Calibri" w:hAnsi="Calibri"/>
          <w:sz w:val="22"/>
          <w:szCs w:val="22"/>
        </w:rPr>
        <w:t>Die SchülerInnen erwerben a</w:t>
      </w:r>
      <w:r w:rsidR="00A32192" w:rsidRPr="00226565">
        <w:rPr>
          <w:rFonts w:ascii="Calibri" w:hAnsi="Calibri"/>
          <w:sz w:val="22"/>
          <w:szCs w:val="22"/>
        </w:rPr>
        <w:t xml:space="preserve">usgehend von Alltagserfahrungen grundlegendes Verständnis über Entstehung und Ausbreitungsverhalten des Lichtes und </w:t>
      </w:r>
      <w:r w:rsidRPr="00226565">
        <w:rPr>
          <w:rFonts w:ascii="Calibri" w:hAnsi="Calibri"/>
          <w:sz w:val="22"/>
          <w:szCs w:val="22"/>
        </w:rPr>
        <w:t>wenden es an</w:t>
      </w:r>
      <w:r w:rsidR="00A32192" w:rsidRPr="00226565">
        <w:rPr>
          <w:rFonts w:ascii="Calibri" w:hAnsi="Calibri"/>
          <w:sz w:val="22"/>
          <w:szCs w:val="22"/>
        </w:rPr>
        <w:t>.</w:t>
      </w:r>
    </w:p>
    <w:p w14:paraId="3EDD8241" w14:textId="77777777" w:rsidR="00A32192" w:rsidRPr="00226565" w:rsidRDefault="00327709" w:rsidP="00BD1757">
      <w:pPr>
        <w:pStyle w:val="54aStriche1"/>
        <w:numPr>
          <w:ilvl w:val="0"/>
          <w:numId w:val="6"/>
        </w:numPr>
        <w:tabs>
          <w:tab w:val="clear" w:pos="624"/>
          <w:tab w:val="clear" w:pos="680"/>
        </w:tabs>
        <w:jc w:val="left"/>
        <w:rPr>
          <w:rFonts w:ascii="Calibri" w:hAnsi="Calibri"/>
          <w:sz w:val="22"/>
          <w:szCs w:val="22"/>
        </w:rPr>
      </w:pPr>
      <w:r w:rsidRPr="00226565">
        <w:rPr>
          <w:rFonts w:ascii="Calibri" w:hAnsi="Calibri"/>
          <w:sz w:val="22"/>
          <w:szCs w:val="22"/>
        </w:rPr>
        <w:t>Sie erkennen d</w:t>
      </w:r>
      <w:r w:rsidR="00A32192" w:rsidRPr="00226565">
        <w:rPr>
          <w:rFonts w:ascii="Calibri" w:hAnsi="Calibri"/>
          <w:sz w:val="22"/>
          <w:szCs w:val="22"/>
        </w:rPr>
        <w:t xml:space="preserve">ie Voraussetzungen für die Sichtbarkeit von Körpern und </w:t>
      </w:r>
      <w:r w:rsidRPr="00226565">
        <w:rPr>
          <w:rFonts w:ascii="Calibri" w:hAnsi="Calibri"/>
          <w:sz w:val="22"/>
          <w:szCs w:val="22"/>
        </w:rPr>
        <w:t xml:space="preserve">verstehen </w:t>
      </w:r>
      <w:r w:rsidR="00A32192" w:rsidRPr="00226565">
        <w:rPr>
          <w:rFonts w:ascii="Calibri" w:hAnsi="Calibri"/>
          <w:sz w:val="22"/>
          <w:szCs w:val="22"/>
        </w:rPr>
        <w:t>die Folgeerscheinungen de</w:t>
      </w:r>
      <w:r w:rsidR="00E361D4">
        <w:rPr>
          <w:rFonts w:ascii="Calibri" w:hAnsi="Calibri"/>
          <w:sz w:val="22"/>
          <w:szCs w:val="22"/>
        </w:rPr>
        <w:t>r geradlinigen Lichtausbreitung.</w:t>
      </w:r>
    </w:p>
    <w:p w14:paraId="52DAC6E3" w14:textId="77777777" w:rsidR="00A32192" w:rsidRPr="00226565" w:rsidRDefault="00327709" w:rsidP="00BD1757">
      <w:pPr>
        <w:pStyle w:val="54aStriche1"/>
        <w:numPr>
          <w:ilvl w:val="0"/>
          <w:numId w:val="6"/>
        </w:numPr>
        <w:tabs>
          <w:tab w:val="clear" w:pos="624"/>
          <w:tab w:val="clear" w:pos="680"/>
        </w:tabs>
        <w:jc w:val="left"/>
        <w:rPr>
          <w:rFonts w:ascii="Calibri" w:hAnsi="Calibri"/>
          <w:sz w:val="22"/>
          <w:szCs w:val="22"/>
        </w:rPr>
      </w:pPr>
      <w:r w:rsidRPr="00226565">
        <w:rPr>
          <w:rFonts w:ascii="Calibri" w:hAnsi="Calibri"/>
          <w:sz w:val="22"/>
          <w:szCs w:val="22"/>
        </w:rPr>
        <w:t xml:space="preserve">Sie beschreiben </w:t>
      </w:r>
      <w:r w:rsidR="00A32192" w:rsidRPr="00226565">
        <w:rPr>
          <w:rFonts w:ascii="Calibri" w:hAnsi="Calibri"/>
          <w:sz w:val="22"/>
          <w:szCs w:val="22"/>
        </w:rPr>
        <w:t xml:space="preserve">Funktionsprinzipien optischer Geräte und deren Grenzen bei der Bilderzeugung und </w:t>
      </w:r>
      <w:r w:rsidRPr="00226565">
        <w:rPr>
          <w:rFonts w:ascii="Calibri" w:hAnsi="Calibri"/>
          <w:sz w:val="22"/>
          <w:szCs w:val="22"/>
        </w:rPr>
        <w:t xml:space="preserve">gewinnen </w:t>
      </w:r>
      <w:r w:rsidR="00A32192" w:rsidRPr="00226565">
        <w:rPr>
          <w:rFonts w:ascii="Calibri" w:hAnsi="Calibri"/>
          <w:sz w:val="22"/>
          <w:szCs w:val="22"/>
        </w:rPr>
        <w:t xml:space="preserve">Einblicke in die kulturhistorische Bedeutung (ebener und gekrümmter Spiegel; Brechung und Totalreflexion, Fernrohr </w:t>
      </w:r>
      <w:r w:rsidR="00E361D4">
        <w:rPr>
          <w:rFonts w:ascii="Calibri" w:hAnsi="Calibri"/>
          <w:sz w:val="22"/>
          <w:szCs w:val="22"/>
        </w:rPr>
        <w:t>und Mikroskop).</w:t>
      </w:r>
    </w:p>
    <w:p w14:paraId="2E0CD30D" w14:textId="77777777" w:rsidR="00D97277" w:rsidRPr="00226565" w:rsidRDefault="00327709" w:rsidP="00BD1757">
      <w:pPr>
        <w:pStyle w:val="54aStriche1"/>
        <w:numPr>
          <w:ilvl w:val="0"/>
          <w:numId w:val="6"/>
        </w:numPr>
        <w:tabs>
          <w:tab w:val="clear" w:pos="624"/>
          <w:tab w:val="clear" w:pos="680"/>
        </w:tabs>
        <w:jc w:val="left"/>
        <w:rPr>
          <w:rFonts w:ascii="Calibri" w:hAnsi="Calibri"/>
          <w:sz w:val="22"/>
          <w:szCs w:val="22"/>
        </w:rPr>
      </w:pPr>
      <w:r w:rsidRPr="00226565">
        <w:rPr>
          <w:rFonts w:ascii="Calibri" w:hAnsi="Calibri"/>
          <w:sz w:val="22"/>
          <w:szCs w:val="22"/>
        </w:rPr>
        <w:t>Sie erwerben g</w:t>
      </w:r>
      <w:r w:rsidR="00A32192" w:rsidRPr="00226565">
        <w:rPr>
          <w:rFonts w:ascii="Calibri" w:hAnsi="Calibri"/>
          <w:sz w:val="22"/>
          <w:szCs w:val="22"/>
        </w:rPr>
        <w:t xml:space="preserve">rundlegendes Wissen über das Zustandekommen </w:t>
      </w:r>
      <w:r w:rsidRPr="00226565">
        <w:rPr>
          <w:rFonts w:ascii="Calibri" w:hAnsi="Calibri"/>
          <w:sz w:val="22"/>
          <w:szCs w:val="22"/>
        </w:rPr>
        <w:t>von Farben in der Natur.</w:t>
      </w:r>
    </w:p>
    <w:p w14:paraId="3D09525E" w14:textId="77777777" w:rsidR="00D97277" w:rsidRPr="00226565" w:rsidRDefault="00D97277">
      <w:pPr>
        <w:spacing w:after="0"/>
        <w:rPr>
          <w:sz w:val="22"/>
          <w:szCs w:val="22"/>
        </w:rPr>
      </w:pPr>
    </w:p>
    <w:p w14:paraId="29A9C647" w14:textId="77777777" w:rsidR="000D0948" w:rsidRPr="00226565" w:rsidRDefault="000D0948">
      <w:pPr>
        <w:spacing w:after="0"/>
        <w:rPr>
          <w:sz w:val="22"/>
          <w:szCs w:val="22"/>
        </w:rPr>
      </w:pPr>
    </w:p>
    <w:p w14:paraId="71285B5F" w14:textId="77777777" w:rsidR="000D0948" w:rsidRPr="00226565" w:rsidRDefault="000D0948">
      <w:pPr>
        <w:spacing w:after="0"/>
        <w:rPr>
          <w:sz w:val="22"/>
          <w:szCs w:val="22"/>
        </w:rPr>
      </w:pPr>
    </w:p>
    <w:p w14:paraId="34463397" w14:textId="77777777" w:rsidR="00D97277" w:rsidRPr="00226565" w:rsidRDefault="00DB3FE5" w:rsidP="00D03A50">
      <w:pPr>
        <w:spacing w:after="0"/>
        <w:ind w:hanging="10"/>
      </w:pPr>
      <w:r w:rsidRPr="00226565">
        <w:rPr>
          <w:rFonts w:eastAsia="Century Gothic" w:cs="Century Gothic"/>
          <w:b/>
          <w:color w:val="C00000"/>
          <w:sz w:val="28"/>
        </w:rPr>
        <w:t>Kernideen</w:t>
      </w:r>
      <w:r w:rsidRPr="00226565">
        <w:rPr>
          <w:rFonts w:eastAsia="Century Gothic" w:cs="Century Gothic"/>
          <w:b/>
          <w:sz w:val="28"/>
        </w:rPr>
        <w:t xml:space="preserve">: </w:t>
      </w:r>
    </w:p>
    <w:p w14:paraId="0435E6E0" w14:textId="77777777" w:rsidR="00D97277" w:rsidRPr="00226565" w:rsidRDefault="00327709" w:rsidP="00FF4099">
      <w:pPr>
        <w:numPr>
          <w:ilvl w:val="0"/>
          <w:numId w:val="1"/>
        </w:numPr>
        <w:spacing w:after="3" w:line="254" w:lineRule="auto"/>
        <w:ind w:left="567" w:hanging="567"/>
        <w:rPr>
          <w:rFonts w:eastAsia="Century Gothic" w:cs="Century Gothic"/>
          <w:i/>
          <w:sz w:val="22"/>
          <w:szCs w:val="22"/>
        </w:rPr>
      </w:pPr>
      <w:r w:rsidRPr="00226565">
        <w:rPr>
          <w:rFonts w:eastAsia="Century Gothic" w:cs="Century Gothic"/>
          <w:i/>
          <w:sz w:val="22"/>
          <w:szCs w:val="22"/>
        </w:rPr>
        <w:t xml:space="preserve">Eigenschaften des Lichts und </w:t>
      </w:r>
      <w:r w:rsidR="00D92B65" w:rsidRPr="00226565">
        <w:rPr>
          <w:rFonts w:eastAsia="Century Gothic" w:cs="Century Gothic"/>
          <w:i/>
          <w:sz w:val="22"/>
          <w:szCs w:val="22"/>
        </w:rPr>
        <w:t>deren Folgen in Natur und Alltagssituationen</w:t>
      </w:r>
    </w:p>
    <w:p w14:paraId="22E6C9A3" w14:textId="77777777" w:rsidR="00D97277" w:rsidRPr="00226565" w:rsidRDefault="00327709" w:rsidP="00FF4099">
      <w:pPr>
        <w:numPr>
          <w:ilvl w:val="0"/>
          <w:numId w:val="1"/>
        </w:numPr>
        <w:spacing w:after="3" w:line="254" w:lineRule="auto"/>
        <w:ind w:left="567" w:hanging="567"/>
        <w:rPr>
          <w:rFonts w:eastAsia="Century Gothic" w:cs="Century Gothic"/>
          <w:i/>
          <w:sz w:val="22"/>
          <w:szCs w:val="22"/>
        </w:rPr>
      </w:pPr>
      <w:r w:rsidRPr="00226565">
        <w:rPr>
          <w:rFonts w:eastAsia="Century Gothic" w:cs="Century Gothic"/>
          <w:i/>
          <w:sz w:val="22"/>
          <w:szCs w:val="22"/>
        </w:rPr>
        <w:t>Reflexion an Spiegeln und deren Gesetzmäßigkeiten</w:t>
      </w:r>
    </w:p>
    <w:p w14:paraId="0AD236C7" w14:textId="77777777" w:rsidR="00D97277" w:rsidRPr="00226565" w:rsidRDefault="00D92B65" w:rsidP="00FF4099">
      <w:pPr>
        <w:numPr>
          <w:ilvl w:val="0"/>
          <w:numId w:val="1"/>
        </w:numPr>
        <w:spacing w:after="3" w:line="254" w:lineRule="auto"/>
        <w:ind w:left="567" w:hanging="567"/>
        <w:rPr>
          <w:rFonts w:eastAsia="Century Gothic" w:cs="Century Gothic"/>
          <w:i/>
          <w:sz w:val="22"/>
          <w:szCs w:val="22"/>
        </w:rPr>
      </w:pPr>
      <w:r w:rsidRPr="00226565">
        <w:rPr>
          <w:rFonts w:eastAsia="Century Gothic" w:cs="Century Gothic"/>
          <w:i/>
          <w:sz w:val="22"/>
          <w:szCs w:val="22"/>
        </w:rPr>
        <w:t>Lichtbrechung an durchsichtigen Körpern</w:t>
      </w:r>
    </w:p>
    <w:p w14:paraId="3D8C2B7D" w14:textId="77777777" w:rsidR="00D92B65" w:rsidRPr="00226565" w:rsidRDefault="00D92B65" w:rsidP="00FF4099">
      <w:pPr>
        <w:numPr>
          <w:ilvl w:val="0"/>
          <w:numId w:val="1"/>
        </w:numPr>
        <w:spacing w:after="3" w:line="254" w:lineRule="auto"/>
        <w:ind w:left="567" w:hanging="567"/>
        <w:rPr>
          <w:rFonts w:eastAsia="Century Gothic" w:cs="Century Gothic"/>
          <w:i/>
          <w:sz w:val="22"/>
          <w:szCs w:val="22"/>
        </w:rPr>
      </w:pPr>
      <w:r w:rsidRPr="00226565">
        <w:rPr>
          <w:rFonts w:eastAsia="Century Gothic" w:cs="Century Gothic"/>
          <w:i/>
          <w:sz w:val="22"/>
          <w:szCs w:val="22"/>
        </w:rPr>
        <w:t>Praktische Anwendungen, der Natur abgeschaut - vom Auge bis zum Fotoapparat</w:t>
      </w:r>
    </w:p>
    <w:p w14:paraId="456D20EB" w14:textId="77777777" w:rsidR="00D97277" w:rsidRPr="00226565" w:rsidRDefault="00D92B65" w:rsidP="00FF4099">
      <w:pPr>
        <w:numPr>
          <w:ilvl w:val="0"/>
          <w:numId w:val="1"/>
        </w:numPr>
        <w:spacing w:after="3" w:line="254" w:lineRule="auto"/>
        <w:ind w:left="567" w:hanging="567"/>
        <w:rPr>
          <w:rFonts w:eastAsia="Century Gothic" w:cs="Century Gothic"/>
          <w:i/>
          <w:sz w:val="22"/>
          <w:szCs w:val="22"/>
        </w:rPr>
      </w:pPr>
      <w:r w:rsidRPr="00226565">
        <w:rPr>
          <w:rFonts w:eastAsia="Century Gothic" w:cs="Century Gothic"/>
          <w:i/>
          <w:sz w:val="22"/>
          <w:szCs w:val="22"/>
        </w:rPr>
        <w:t>Farben, eine Erscheinung des Lichtes</w:t>
      </w:r>
    </w:p>
    <w:p w14:paraId="0694AE4B" w14:textId="77777777" w:rsidR="00D97277" w:rsidRPr="00226565" w:rsidRDefault="00D97277" w:rsidP="00D03A50">
      <w:pPr>
        <w:spacing w:after="0"/>
      </w:pPr>
    </w:p>
    <w:p w14:paraId="10EF1B56" w14:textId="77777777" w:rsidR="00D97277" w:rsidRPr="00226565" w:rsidRDefault="00DB3FE5" w:rsidP="00D03A50">
      <w:pPr>
        <w:spacing w:after="0"/>
        <w:ind w:hanging="10"/>
      </w:pPr>
      <w:r w:rsidRPr="00226565">
        <w:rPr>
          <w:rFonts w:eastAsia="Century Gothic" w:cs="Century Gothic"/>
          <w:b/>
          <w:color w:val="C00000"/>
          <w:sz w:val="28"/>
        </w:rPr>
        <w:t>Kernfragen</w:t>
      </w:r>
      <w:r w:rsidRPr="00226565">
        <w:rPr>
          <w:rFonts w:eastAsia="Century Gothic" w:cs="Century Gothic"/>
          <w:b/>
          <w:sz w:val="28"/>
        </w:rPr>
        <w:t xml:space="preserve">: </w:t>
      </w:r>
    </w:p>
    <w:p w14:paraId="3FF86C89" w14:textId="77777777" w:rsidR="00D97277" w:rsidRPr="00226565" w:rsidRDefault="00DB3FE5" w:rsidP="00FF4099">
      <w:pPr>
        <w:numPr>
          <w:ilvl w:val="0"/>
          <w:numId w:val="1"/>
        </w:numPr>
        <w:spacing w:after="3" w:line="254" w:lineRule="auto"/>
        <w:ind w:left="567" w:hanging="567"/>
        <w:rPr>
          <w:rFonts w:eastAsia="Century Gothic" w:cs="Century Gothic"/>
          <w:i/>
          <w:sz w:val="22"/>
          <w:szCs w:val="22"/>
        </w:rPr>
      </w:pPr>
      <w:r w:rsidRPr="00226565">
        <w:rPr>
          <w:rFonts w:eastAsia="Century Gothic" w:cs="Century Gothic"/>
          <w:i/>
          <w:sz w:val="22"/>
          <w:szCs w:val="22"/>
        </w:rPr>
        <w:t xml:space="preserve">Welche Begriffe muss ich kennen? </w:t>
      </w:r>
    </w:p>
    <w:p w14:paraId="3868A9BF" w14:textId="77777777" w:rsidR="00D03A50" w:rsidRPr="00226565" w:rsidRDefault="00DB3FE5" w:rsidP="00FF4099">
      <w:pPr>
        <w:numPr>
          <w:ilvl w:val="0"/>
          <w:numId w:val="1"/>
        </w:numPr>
        <w:spacing w:after="3" w:line="254" w:lineRule="auto"/>
        <w:ind w:left="567" w:hanging="567"/>
        <w:rPr>
          <w:rFonts w:eastAsia="Century Gothic" w:cs="Century Gothic"/>
          <w:i/>
          <w:sz w:val="22"/>
          <w:szCs w:val="22"/>
        </w:rPr>
      </w:pPr>
      <w:r w:rsidRPr="00226565">
        <w:rPr>
          <w:rFonts w:eastAsia="Century Gothic" w:cs="Century Gothic"/>
          <w:i/>
          <w:sz w:val="22"/>
          <w:szCs w:val="22"/>
        </w:rPr>
        <w:t>W</w:t>
      </w:r>
      <w:r w:rsidR="00D92B65" w:rsidRPr="00226565">
        <w:rPr>
          <w:rFonts w:eastAsia="Century Gothic" w:cs="Century Gothic"/>
          <w:i/>
          <w:sz w:val="22"/>
          <w:szCs w:val="22"/>
        </w:rPr>
        <w:t>elche Maßeinheiten brauche ich?</w:t>
      </w:r>
    </w:p>
    <w:p w14:paraId="2244E665" w14:textId="77777777" w:rsidR="00D97277" w:rsidRPr="00226565" w:rsidRDefault="00DB3FE5" w:rsidP="00FF4099">
      <w:pPr>
        <w:numPr>
          <w:ilvl w:val="0"/>
          <w:numId w:val="1"/>
        </w:numPr>
        <w:spacing w:after="3" w:line="254" w:lineRule="auto"/>
        <w:ind w:left="567" w:hanging="567"/>
        <w:rPr>
          <w:rFonts w:eastAsia="Century Gothic" w:cs="Century Gothic"/>
          <w:i/>
          <w:sz w:val="22"/>
          <w:szCs w:val="22"/>
        </w:rPr>
      </w:pPr>
      <w:r w:rsidRPr="00226565">
        <w:rPr>
          <w:rFonts w:eastAsia="Century Gothic" w:cs="Century Gothic"/>
          <w:i/>
          <w:sz w:val="22"/>
          <w:szCs w:val="22"/>
        </w:rPr>
        <w:t xml:space="preserve">Welche Zusammenhänge gibt es? </w:t>
      </w:r>
    </w:p>
    <w:p w14:paraId="48477AA5" w14:textId="77777777" w:rsidR="00D97277" w:rsidRPr="00226565" w:rsidRDefault="00DB3FE5" w:rsidP="00FF4099">
      <w:pPr>
        <w:numPr>
          <w:ilvl w:val="0"/>
          <w:numId w:val="1"/>
        </w:numPr>
        <w:spacing w:after="3" w:line="254" w:lineRule="auto"/>
        <w:ind w:left="567" w:hanging="567"/>
        <w:rPr>
          <w:rFonts w:eastAsia="Century Gothic" w:cs="Century Gothic"/>
          <w:i/>
          <w:sz w:val="22"/>
          <w:szCs w:val="22"/>
        </w:rPr>
      </w:pPr>
      <w:r w:rsidRPr="00226565">
        <w:rPr>
          <w:rFonts w:eastAsia="Century Gothic" w:cs="Century Gothic"/>
          <w:i/>
          <w:sz w:val="22"/>
          <w:szCs w:val="22"/>
        </w:rPr>
        <w:t>Welche Vorteile</w:t>
      </w:r>
      <w:r w:rsidR="00D03A50" w:rsidRPr="00226565">
        <w:rPr>
          <w:rFonts w:eastAsia="Century Gothic" w:cs="Century Gothic"/>
          <w:i/>
          <w:sz w:val="22"/>
          <w:szCs w:val="22"/>
        </w:rPr>
        <w:t>/</w:t>
      </w:r>
      <w:r w:rsidRPr="00226565">
        <w:rPr>
          <w:rFonts w:eastAsia="Century Gothic" w:cs="Century Gothic"/>
          <w:i/>
          <w:sz w:val="22"/>
          <w:szCs w:val="22"/>
        </w:rPr>
        <w:t xml:space="preserve">Nachteile gibt es? </w:t>
      </w:r>
    </w:p>
    <w:p w14:paraId="7938F07E" w14:textId="77777777" w:rsidR="000D0948" w:rsidRPr="00226565" w:rsidRDefault="00D026E8" w:rsidP="000D0948">
      <w:pPr>
        <w:numPr>
          <w:ilvl w:val="0"/>
          <w:numId w:val="1"/>
        </w:numPr>
        <w:spacing w:after="3" w:line="254" w:lineRule="auto"/>
        <w:ind w:left="567" w:hanging="567"/>
        <w:rPr>
          <w:rFonts w:eastAsia="Century Gothic" w:cs="Century Gothic"/>
          <w:i/>
          <w:sz w:val="22"/>
          <w:szCs w:val="22"/>
        </w:rPr>
      </w:pPr>
      <w:r w:rsidRPr="00226565">
        <w:rPr>
          <w:rFonts w:eastAsia="Century Gothic" w:cs="Century Gothic"/>
          <w:i/>
          <w:sz w:val="22"/>
          <w:szCs w:val="22"/>
        </w:rPr>
        <w:t>Warum? Welches Phänomen/Gesetz liegt zugrunde?</w:t>
      </w:r>
    </w:p>
    <w:p w14:paraId="186F08D6" w14:textId="77777777" w:rsidR="0058031C" w:rsidRPr="008025D2" w:rsidRDefault="0058031C">
      <w:pPr>
        <w:rPr>
          <w:sz w:val="22"/>
          <w:szCs w:val="22"/>
        </w:rPr>
      </w:pPr>
      <w:r w:rsidRPr="008025D2">
        <w:rPr>
          <w:sz w:val="22"/>
          <w:szCs w:val="22"/>
        </w:rPr>
        <w:br w:type="page"/>
      </w:r>
    </w:p>
    <w:tbl>
      <w:tblPr>
        <w:tblpPr w:leftFromText="141" w:rightFromText="141" w:vertAnchor="text" w:horzAnchor="margin" w:tblpY="179"/>
        <w:tblW w:w="15266" w:type="dxa"/>
        <w:tblLayout w:type="fixed"/>
        <w:tblCellMar>
          <w:top w:w="59" w:type="dxa"/>
          <w:left w:w="98" w:type="dxa"/>
          <w:right w:w="52" w:type="dxa"/>
        </w:tblCellMar>
        <w:tblLook w:val="04A0" w:firstRow="1" w:lastRow="0" w:firstColumn="1" w:lastColumn="0" w:noHBand="0" w:noVBand="1"/>
      </w:tblPr>
      <w:tblGrid>
        <w:gridCol w:w="963"/>
        <w:gridCol w:w="3530"/>
        <w:gridCol w:w="3621"/>
        <w:gridCol w:w="3576"/>
        <w:gridCol w:w="3576"/>
      </w:tblGrid>
      <w:tr w:rsidR="00072248" w:rsidRPr="0058031C" w14:paraId="272849CF" w14:textId="77777777" w:rsidTr="00226565">
        <w:trPr>
          <w:trHeight w:val="754"/>
        </w:trPr>
        <w:tc>
          <w:tcPr>
            <w:tcW w:w="963" w:type="dxa"/>
            <w:tcBorders>
              <w:top w:val="single" w:sz="4" w:space="0" w:color="000000"/>
              <w:left w:val="single" w:sz="4" w:space="0" w:color="000000"/>
              <w:bottom w:val="double" w:sz="4" w:space="0" w:color="000000"/>
              <w:right w:val="single" w:sz="4" w:space="0" w:color="000000"/>
            </w:tcBorders>
            <w:shd w:val="clear" w:color="auto" w:fill="BFBFBF"/>
            <w:vAlign w:val="center"/>
          </w:tcPr>
          <w:p w14:paraId="76B2C558" w14:textId="77777777" w:rsidR="00727238" w:rsidRPr="00226565" w:rsidRDefault="00727238" w:rsidP="00226565">
            <w:pPr>
              <w:spacing w:after="0" w:line="240" w:lineRule="auto"/>
              <w:ind w:left="58"/>
            </w:pPr>
            <w:r w:rsidRPr="00226565">
              <w:rPr>
                <w:rFonts w:eastAsia="Century Gothic" w:cs="Century Gothic"/>
                <w:b/>
                <w:color w:val="C00000"/>
                <w:sz w:val="24"/>
              </w:rPr>
              <w:lastRenderedPageBreak/>
              <w:t>Thema</w:t>
            </w:r>
          </w:p>
        </w:tc>
        <w:tc>
          <w:tcPr>
            <w:tcW w:w="3530" w:type="dxa"/>
            <w:tcBorders>
              <w:top w:val="single" w:sz="4" w:space="0" w:color="000000"/>
              <w:left w:val="single" w:sz="4" w:space="0" w:color="000000"/>
              <w:bottom w:val="double" w:sz="4" w:space="0" w:color="000000"/>
              <w:right w:val="single" w:sz="4" w:space="0" w:color="000000"/>
            </w:tcBorders>
            <w:shd w:val="clear" w:color="auto" w:fill="BFBFBF"/>
            <w:vAlign w:val="center"/>
          </w:tcPr>
          <w:p w14:paraId="4349A55F" w14:textId="77777777" w:rsidR="00727238" w:rsidRPr="00226565" w:rsidRDefault="00727238" w:rsidP="00226565">
            <w:pPr>
              <w:spacing w:after="0" w:line="240" w:lineRule="auto"/>
              <w:ind w:right="45"/>
              <w:jc w:val="center"/>
            </w:pPr>
            <w:r w:rsidRPr="00226565">
              <w:rPr>
                <w:rFonts w:eastAsia="Century Gothic" w:cs="Century Gothic"/>
                <w:b/>
                <w:color w:val="C00000"/>
                <w:sz w:val="24"/>
              </w:rPr>
              <w:t xml:space="preserve">Wissen </w:t>
            </w:r>
          </w:p>
          <w:p w14:paraId="7B5A16A2" w14:textId="77777777" w:rsidR="00727238" w:rsidRPr="00226565" w:rsidRDefault="00727238" w:rsidP="00226565">
            <w:pPr>
              <w:spacing w:after="0" w:line="240" w:lineRule="auto"/>
              <w:ind w:right="48"/>
              <w:jc w:val="center"/>
            </w:pPr>
            <w:r w:rsidRPr="00226565">
              <w:rPr>
                <w:rFonts w:eastAsia="Century Gothic" w:cs="Century Gothic"/>
                <w:sz w:val="16"/>
              </w:rPr>
              <w:t>Ich kenne, weiß und habe gelernt</w:t>
            </w:r>
          </w:p>
        </w:tc>
        <w:tc>
          <w:tcPr>
            <w:tcW w:w="3621" w:type="dxa"/>
            <w:tcBorders>
              <w:top w:val="single" w:sz="4" w:space="0" w:color="000000"/>
              <w:left w:val="single" w:sz="4" w:space="0" w:color="000000"/>
              <w:bottom w:val="double" w:sz="4" w:space="0" w:color="000000"/>
              <w:right w:val="single" w:sz="4" w:space="0" w:color="000000"/>
            </w:tcBorders>
            <w:shd w:val="clear" w:color="auto" w:fill="BFBFBF"/>
            <w:vAlign w:val="center"/>
          </w:tcPr>
          <w:p w14:paraId="4A233EFC" w14:textId="77777777" w:rsidR="00727238" w:rsidRPr="00226565" w:rsidRDefault="00727238" w:rsidP="00226565">
            <w:pPr>
              <w:spacing w:after="0" w:line="240" w:lineRule="auto"/>
              <w:ind w:right="49"/>
              <w:jc w:val="center"/>
            </w:pPr>
            <w:r w:rsidRPr="00226565">
              <w:rPr>
                <w:rFonts w:eastAsia="Century Gothic" w:cs="Century Gothic"/>
                <w:b/>
                <w:color w:val="C00000"/>
                <w:sz w:val="24"/>
              </w:rPr>
              <w:t xml:space="preserve">Verstehen </w:t>
            </w:r>
          </w:p>
          <w:p w14:paraId="45342662" w14:textId="77777777" w:rsidR="00727238" w:rsidRPr="00226565" w:rsidRDefault="00727238" w:rsidP="00226565">
            <w:pPr>
              <w:spacing w:after="0" w:line="240" w:lineRule="auto"/>
              <w:ind w:right="48"/>
              <w:jc w:val="center"/>
            </w:pPr>
            <w:r w:rsidRPr="00226565">
              <w:rPr>
                <w:rFonts w:eastAsia="Century Gothic" w:cs="Century Gothic"/>
                <w:sz w:val="16"/>
              </w:rPr>
              <w:t xml:space="preserve">Zusammenhänge verstehen - </w:t>
            </w:r>
            <w:r w:rsidRPr="00226565">
              <w:rPr>
                <w:rFonts w:eastAsia="Century Gothic" w:cs="Century Gothic"/>
                <w:sz w:val="16"/>
              </w:rPr>
              <w:br/>
              <w:t>Begriffe vernetzen</w:t>
            </w:r>
          </w:p>
        </w:tc>
        <w:tc>
          <w:tcPr>
            <w:tcW w:w="3576" w:type="dxa"/>
            <w:tcBorders>
              <w:top w:val="single" w:sz="4" w:space="0" w:color="000000"/>
              <w:left w:val="single" w:sz="4" w:space="0" w:color="000000"/>
              <w:bottom w:val="double" w:sz="4" w:space="0" w:color="000000"/>
              <w:right w:val="single" w:sz="4" w:space="0" w:color="000000"/>
            </w:tcBorders>
            <w:shd w:val="clear" w:color="auto" w:fill="BFBFBF"/>
          </w:tcPr>
          <w:p w14:paraId="7CB15976" w14:textId="77777777" w:rsidR="00727238" w:rsidRPr="00226565" w:rsidRDefault="00727238" w:rsidP="00226565">
            <w:pPr>
              <w:spacing w:after="0" w:line="240" w:lineRule="auto"/>
              <w:ind w:right="45"/>
              <w:jc w:val="center"/>
            </w:pPr>
            <w:r w:rsidRPr="00226565">
              <w:rPr>
                <w:rFonts w:eastAsia="Century Gothic" w:cs="Century Gothic"/>
                <w:b/>
                <w:color w:val="C00000"/>
                <w:sz w:val="24"/>
              </w:rPr>
              <w:t xml:space="preserve">Tun können </w:t>
            </w:r>
          </w:p>
          <w:p w14:paraId="3AC1F83B" w14:textId="77777777" w:rsidR="00727238" w:rsidRPr="00226565" w:rsidRDefault="00727238" w:rsidP="00226565">
            <w:pPr>
              <w:spacing w:after="0" w:line="240" w:lineRule="auto"/>
              <w:ind w:left="41"/>
              <w:jc w:val="center"/>
            </w:pPr>
            <w:r w:rsidRPr="00226565">
              <w:rPr>
                <w:rFonts w:eastAsia="Century Gothic" w:cs="Century Gothic"/>
                <w:sz w:val="16"/>
                <w:szCs w:val="16"/>
              </w:rPr>
              <w:t xml:space="preserve">Praxisbezug und Kompetenzen </w:t>
            </w:r>
            <w:r w:rsidRPr="00226565">
              <w:rPr>
                <w:rFonts w:eastAsia="Century Gothic" w:cs="Century Gothic"/>
                <w:sz w:val="16"/>
                <w:szCs w:val="16"/>
              </w:rPr>
              <w:br/>
              <w:t>zur persönlichen Auswahl z.B. Ich kann</w:t>
            </w:r>
          </w:p>
        </w:tc>
        <w:tc>
          <w:tcPr>
            <w:tcW w:w="3576" w:type="dxa"/>
            <w:tcBorders>
              <w:top w:val="single" w:sz="4" w:space="0" w:color="000000"/>
              <w:left w:val="single" w:sz="4" w:space="0" w:color="000000"/>
              <w:bottom w:val="double" w:sz="4" w:space="0" w:color="000000"/>
              <w:right w:val="single" w:sz="4" w:space="0" w:color="000000"/>
            </w:tcBorders>
            <w:shd w:val="clear" w:color="auto" w:fill="BFBFBF"/>
          </w:tcPr>
          <w:p w14:paraId="3E5CCCB8" w14:textId="77777777" w:rsidR="00727238" w:rsidRDefault="00727238" w:rsidP="00226565">
            <w:pPr>
              <w:spacing w:after="0" w:line="240" w:lineRule="auto"/>
              <w:ind w:right="45"/>
              <w:jc w:val="center"/>
              <w:rPr>
                <w:rFonts w:eastAsia="Century Gothic" w:cs="Century Gothic"/>
                <w:b/>
                <w:color w:val="C00000"/>
                <w:sz w:val="24"/>
              </w:rPr>
            </w:pPr>
            <w:r w:rsidRPr="00226565">
              <w:rPr>
                <w:rFonts w:eastAsia="Century Gothic" w:cs="Century Gothic"/>
                <w:b/>
                <w:color w:val="C00000"/>
                <w:sz w:val="24"/>
              </w:rPr>
              <w:t>Medien</w:t>
            </w:r>
            <w:r w:rsidR="008307C9" w:rsidRPr="00226565">
              <w:rPr>
                <w:rFonts w:eastAsia="Century Gothic" w:cs="Century Gothic"/>
                <w:b/>
                <w:color w:val="C00000"/>
                <w:sz w:val="24"/>
              </w:rPr>
              <w:t xml:space="preserve"> </w:t>
            </w:r>
            <w:r w:rsidRPr="00226565">
              <w:rPr>
                <w:rFonts w:eastAsia="Century Gothic" w:cs="Century Gothic"/>
                <w:b/>
                <w:color w:val="C00000"/>
                <w:sz w:val="24"/>
              </w:rPr>
              <w:t>&amp; Links</w:t>
            </w:r>
          </w:p>
          <w:p w14:paraId="09268E28" w14:textId="77777777" w:rsidR="005F1172" w:rsidRPr="00226565" w:rsidRDefault="005F1172" w:rsidP="00226565">
            <w:pPr>
              <w:spacing w:after="0" w:line="240" w:lineRule="auto"/>
              <w:ind w:right="45"/>
              <w:jc w:val="center"/>
              <w:rPr>
                <w:rFonts w:eastAsia="Century Gothic" w:cs="Century Gothic"/>
                <w:b/>
                <w:color w:val="C00000"/>
                <w:sz w:val="24"/>
              </w:rPr>
            </w:pPr>
            <w:r>
              <w:rPr>
                <w:rFonts w:eastAsia="Century Gothic" w:cs="Century Gothic"/>
                <w:sz w:val="16"/>
                <w:szCs w:val="16"/>
              </w:rPr>
              <w:t>Hilfen zur Unterrichtsplanung</w:t>
            </w:r>
          </w:p>
        </w:tc>
      </w:tr>
      <w:tr w:rsidR="00072248" w:rsidRPr="0058031C" w14:paraId="16EF999F" w14:textId="77777777" w:rsidTr="00226565">
        <w:trPr>
          <w:cantSplit/>
          <w:trHeight w:val="1984"/>
        </w:trPr>
        <w:tc>
          <w:tcPr>
            <w:tcW w:w="963" w:type="dxa"/>
            <w:tcBorders>
              <w:top w:val="double" w:sz="4" w:space="0" w:color="000000"/>
              <w:left w:val="single" w:sz="4" w:space="0" w:color="000000"/>
              <w:bottom w:val="single" w:sz="4" w:space="0" w:color="000000"/>
              <w:right w:val="single" w:sz="4" w:space="0" w:color="000000"/>
            </w:tcBorders>
            <w:shd w:val="clear" w:color="auto" w:fill="auto"/>
            <w:textDirection w:val="btLr"/>
            <w:vAlign w:val="center"/>
          </w:tcPr>
          <w:p w14:paraId="4FA4434B" w14:textId="77777777" w:rsidR="00D174D3" w:rsidRPr="00226565" w:rsidRDefault="00D174D3" w:rsidP="00226565">
            <w:pPr>
              <w:spacing w:after="0" w:line="240" w:lineRule="auto"/>
              <w:ind w:left="113" w:right="113"/>
              <w:jc w:val="center"/>
              <w:rPr>
                <w:rFonts w:eastAsia="Century Gothic" w:cs="Century Gothic"/>
                <w:b/>
              </w:rPr>
            </w:pPr>
            <w:r w:rsidRPr="00226565">
              <w:rPr>
                <w:rFonts w:eastAsia="Century Gothic" w:cs="Century Gothic"/>
                <w:b/>
              </w:rPr>
              <w:t>Ausbreitung des Lichtes</w:t>
            </w:r>
          </w:p>
          <w:p w14:paraId="6BB67DD1" w14:textId="77777777" w:rsidR="00D174D3" w:rsidRPr="00226565" w:rsidRDefault="00D174D3" w:rsidP="00226565">
            <w:pPr>
              <w:spacing w:after="0" w:line="240" w:lineRule="auto"/>
              <w:ind w:left="113" w:right="113"/>
              <w:jc w:val="center"/>
            </w:pPr>
            <w:r w:rsidRPr="00226565">
              <w:rPr>
                <w:rFonts w:eastAsia="Century Gothic" w:cs="Century Gothic"/>
                <w:b/>
              </w:rPr>
              <w:t>ca. 2 Wochen</w:t>
            </w:r>
          </w:p>
        </w:tc>
        <w:tc>
          <w:tcPr>
            <w:tcW w:w="3530" w:type="dxa"/>
            <w:tcBorders>
              <w:top w:val="double" w:sz="4" w:space="0" w:color="000000"/>
              <w:left w:val="single" w:sz="4" w:space="0" w:color="000000"/>
              <w:bottom w:val="single" w:sz="4" w:space="0" w:color="000000"/>
              <w:right w:val="single" w:sz="4" w:space="0" w:color="000000"/>
            </w:tcBorders>
            <w:shd w:val="clear" w:color="auto" w:fill="auto"/>
          </w:tcPr>
          <w:p w14:paraId="5305B881" w14:textId="77777777" w:rsidR="00D174D3" w:rsidRPr="00226565" w:rsidRDefault="00D174D3" w:rsidP="00226565">
            <w:pPr>
              <w:pStyle w:val="Listenabsatz"/>
              <w:numPr>
                <w:ilvl w:val="0"/>
                <w:numId w:val="4"/>
              </w:numPr>
              <w:spacing w:after="0" w:line="240" w:lineRule="auto"/>
              <w:ind w:left="326"/>
            </w:pPr>
            <w:r w:rsidRPr="00226565">
              <w:t>Lichtquellen nennen, einteilen, definieren</w:t>
            </w:r>
          </w:p>
          <w:p w14:paraId="1D841730" w14:textId="77777777" w:rsidR="00D174D3" w:rsidRPr="00226565" w:rsidRDefault="00D174D3" w:rsidP="00226565">
            <w:pPr>
              <w:numPr>
                <w:ilvl w:val="0"/>
                <w:numId w:val="4"/>
              </w:numPr>
              <w:spacing w:after="0" w:line="240" w:lineRule="auto"/>
              <w:ind w:left="326"/>
            </w:pPr>
            <w:r w:rsidRPr="00226565">
              <w:t>Die Ausbreitungsgeschwindigkeit des Lichtes kennen (Olaf Römer 1675)</w:t>
            </w:r>
          </w:p>
          <w:p w14:paraId="6F7A5C9C" w14:textId="77777777" w:rsidR="00D174D3" w:rsidRPr="00226565" w:rsidRDefault="00D174D3" w:rsidP="00226565">
            <w:pPr>
              <w:numPr>
                <w:ilvl w:val="0"/>
                <w:numId w:val="4"/>
              </w:numPr>
              <w:spacing w:after="0" w:line="240" w:lineRule="auto"/>
              <w:ind w:left="326"/>
            </w:pPr>
            <w:r w:rsidRPr="00226565">
              <w:t>Wissen, dass sich Licht geradlinig ausbreitet</w:t>
            </w:r>
          </w:p>
          <w:p w14:paraId="443FB426" w14:textId="77777777" w:rsidR="00D174D3" w:rsidRPr="00226565" w:rsidRDefault="00D174D3" w:rsidP="00226565">
            <w:pPr>
              <w:spacing w:after="0" w:line="240" w:lineRule="auto"/>
              <w:ind w:left="326"/>
            </w:pPr>
          </w:p>
        </w:tc>
        <w:tc>
          <w:tcPr>
            <w:tcW w:w="3621" w:type="dxa"/>
            <w:tcBorders>
              <w:top w:val="double" w:sz="4" w:space="0" w:color="000000"/>
              <w:left w:val="single" w:sz="4" w:space="0" w:color="000000"/>
              <w:bottom w:val="single" w:sz="4" w:space="0" w:color="000000"/>
              <w:right w:val="single" w:sz="4" w:space="0" w:color="000000"/>
            </w:tcBorders>
            <w:shd w:val="clear" w:color="auto" w:fill="auto"/>
          </w:tcPr>
          <w:p w14:paraId="5AEEE9CC" w14:textId="77777777" w:rsidR="00D174D3" w:rsidRPr="00226565" w:rsidRDefault="00D174D3" w:rsidP="00226565">
            <w:pPr>
              <w:pStyle w:val="Listenabsatz"/>
              <w:numPr>
                <w:ilvl w:val="0"/>
                <w:numId w:val="4"/>
              </w:numPr>
              <w:spacing w:after="0" w:line="240" w:lineRule="auto"/>
              <w:ind w:left="298"/>
            </w:pPr>
            <w:r w:rsidRPr="00226565">
              <w:t>Bedingungen für die Sichtbarkeit eines Körpers</w:t>
            </w:r>
          </w:p>
          <w:p w14:paraId="1A8C28B4" w14:textId="77777777" w:rsidR="002A2365" w:rsidRPr="00226565" w:rsidRDefault="002A2365" w:rsidP="00226565">
            <w:pPr>
              <w:spacing w:after="0" w:line="240" w:lineRule="auto"/>
            </w:pPr>
          </w:p>
          <w:p w14:paraId="0E0242F5" w14:textId="77777777" w:rsidR="002A2365" w:rsidRPr="00226565" w:rsidRDefault="002A2365" w:rsidP="00226565">
            <w:pPr>
              <w:spacing w:after="0" w:line="240" w:lineRule="auto"/>
            </w:pPr>
          </w:p>
          <w:p w14:paraId="07CF6203" w14:textId="77777777" w:rsidR="00D174D3" w:rsidRPr="00226565" w:rsidRDefault="00D174D3" w:rsidP="00226565">
            <w:pPr>
              <w:pStyle w:val="Listenabsatz"/>
              <w:numPr>
                <w:ilvl w:val="0"/>
                <w:numId w:val="4"/>
              </w:numPr>
              <w:spacing w:after="0" w:line="240" w:lineRule="auto"/>
              <w:ind w:left="298"/>
            </w:pPr>
            <w:r w:rsidRPr="00226565">
              <w:t>Die Schattenbildung als Folge der geradlinigen Lichtausbreitung verstehen (Kern-; Schlag- und Halbschatten)</w:t>
            </w:r>
          </w:p>
          <w:p w14:paraId="39EFB8A0" w14:textId="77777777" w:rsidR="00D174D3" w:rsidRPr="00226565" w:rsidRDefault="00D174D3" w:rsidP="00226565">
            <w:pPr>
              <w:spacing w:after="0" w:line="240" w:lineRule="auto"/>
              <w:ind w:left="298"/>
            </w:pPr>
          </w:p>
          <w:p w14:paraId="3C8A9A0F" w14:textId="77777777" w:rsidR="00D174D3" w:rsidRPr="00226565" w:rsidRDefault="00D174D3" w:rsidP="00226565">
            <w:pPr>
              <w:spacing w:after="0" w:line="240" w:lineRule="auto"/>
              <w:ind w:left="10"/>
            </w:pPr>
          </w:p>
        </w:tc>
        <w:tc>
          <w:tcPr>
            <w:tcW w:w="3576" w:type="dxa"/>
            <w:tcBorders>
              <w:top w:val="double" w:sz="4" w:space="0" w:color="000000"/>
              <w:left w:val="single" w:sz="4" w:space="0" w:color="000000"/>
              <w:bottom w:val="single" w:sz="4" w:space="0" w:color="000000"/>
              <w:right w:val="single" w:sz="4" w:space="0" w:color="000000"/>
            </w:tcBorders>
            <w:shd w:val="clear" w:color="auto" w:fill="auto"/>
          </w:tcPr>
          <w:p w14:paraId="2C44F350" w14:textId="77777777" w:rsidR="003167D7" w:rsidRPr="00226565" w:rsidRDefault="00D174D3" w:rsidP="00226565">
            <w:pPr>
              <w:pStyle w:val="Listenabsatz"/>
              <w:numPr>
                <w:ilvl w:val="0"/>
                <w:numId w:val="8"/>
              </w:numPr>
              <w:spacing w:after="0" w:line="240" w:lineRule="auto"/>
              <w:ind w:left="269"/>
            </w:pPr>
            <w:r w:rsidRPr="00226565">
              <w:t xml:space="preserve">Wo Licht ist, ist auch viel Schatten! </w:t>
            </w:r>
            <w:r w:rsidR="004734B6" w:rsidRPr="00226565">
              <w:br/>
            </w:r>
            <w:r w:rsidR="004734B6">
              <w:t>(</w:t>
            </w:r>
            <w:hyperlink w:anchor="W1" w:tooltip="Wissen organisieren:  Aneignen, Darstellen und Kommunizieren: Ich kann einzeln oder im Team Vorgänge und Phänomene in Natur, Umwelt und Technik beschreiben und benennen." w:history="1">
              <w:r w:rsidR="004734B6" w:rsidRPr="00226565">
                <w:rPr>
                  <w:rStyle w:val="Hyperlink"/>
                  <w:rFonts w:cs="HelveticaNeueLTStd-LtIt"/>
                  <w:b/>
                  <w:i/>
                  <w:iCs/>
                  <w:lang w:val="de-DE"/>
                </w:rPr>
                <w:t>W 1</w:t>
              </w:r>
            </w:hyperlink>
            <w:r w:rsidR="004734B6">
              <w:t>)</w:t>
            </w:r>
          </w:p>
          <w:p w14:paraId="6C3710F0" w14:textId="77777777" w:rsidR="00D174D3" w:rsidRPr="00226565" w:rsidRDefault="003167D7" w:rsidP="00226565">
            <w:pPr>
              <w:pStyle w:val="Listenabsatz"/>
              <w:numPr>
                <w:ilvl w:val="0"/>
                <w:numId w:val="8"/>
              </w:numPr>
              <w:spacing w:after="0" w:line="240" w:lineRule="auto"/>
              <w:ind w:left="269"/>
            </w:pPr>
            <w:r w:rsidRPr="00226565">
              <w:t xml:space="preserve">Ich kann </w:t>
            </w:r>
            <w:r w:rsidR="00D174D3" w:rsidRPr="00226565">
              <w:t>Zusammenhänge zwischen Schatten und räumlichem Sehen erklären</w:t>
            </w:r>
            <w:r w:rsidR="005730F7" w:rsidRPr="00226565">
              <w:t>.</w:t>
            </w:r>
            <w:r w:rsidRPr="00226565">
              <w:t xml:space="preserve"> (Beispiel: Schipiste unter verschiedenen Lichtbedingungen)</w:t>
            </w:r>
            <w:r w:rsidR="004734B6" w:rsidRPr="00226565">
              <w:t xml:space="preserve">    </w:t>
            </w:r>
            <w:r w:rsidR="004734B6">
              <w:t>(</w:t>
            </w:r>
            <w:hyperlink w:anchor="W3" w:tooltip="Wissen organisieren:  Aneignen, Darstellen und Kommunizieren:  Ich kann einzeln oder im Team Vorgänge und Phänomene in Natur, Umwelt und Technik in verschiedenen Formen (Grafik, Tabelle, Bild, Diagramm …) darstellen, erklären und adressatengerecht kommuniz" w:history="1">
              <w:r w:rsidR="004734B6" w:rsidRPr="00226565">
                <w:rPr>
                  <w:rStyle w:val="Hyperlink"/>
                  <w:rFonts w:cs="HelveticaNeueLTStd-LtIt"/>
                  <w:b/>
                  <w:i/>
                  <w:iCs/>
                  <w:lang w:val="de-DE"/>
                </w:rPr>
                <w:t>W 3</w:t>
              </w:r>
            </w:hyperlink>
            <w:r w:rsidR="004734B6">
              <w:t>)</w:t>
            </w:r>
          </w:p>
          <w:p w14:paraId="1791AEF7" w14:textId="77777777" w:rsidR="003167D7" w:rsidRPr="00226565" w:rsidRDefault="003167D7" w:rsidP="00226565">
            <w:pPr>
              <w:pStyle w:val="Listenabsatz"/>
              <w:numPr>
                <w:ilvl w:val="0"/>
                <w:numId w:val="8"/>
              </w:numPr>
              <w:spacing w:after="0" w:line="240" w:lineRule="auto"/>
              <w:ind w:left="269"/>
            </w:pPr>
            <w:r w:rsidRPr="00226565">
              <w:t>Ich kann Sonnen - und Mondfinsternis beschreiben und als Folge der Schattenerscheinungen deuten</w:t>
            </w:r>
            <w:r w:rsidR="005730F7" w:rsidRPr="00226565">
              <w:t>.</w:t>
            </w:r>
            <w:r w:rsidR="004734B6" w:rsidRPr="00226565">
              <w:t xml:space="preserve"> </w:t>
            </w:r>
            <w:r w:rsidR="004734B6">
              <w:t>(</w:t>
            </w:r>
            <w:hyperlink w:anchor="W4" w:tooltip="Wissen organisieren:  Aneignen, Darstellen und Kommunizieren: Ich kann einzeln oder im Team die Auswirkungen von Vorgängen in Natur, Umwelt und Technik auf die Umwelt und Lebenswelt erfassen und beschreiben." w:history="1">
              <w:r w:rsidR="004734B6" w:rsidRPr="00226565">
                <w:rPr>
                  <w:rStyle w:val="Hyperlink"/>
                  <w:rFonts w:cs="HelveticaNeueLTStd-LtIt"/>
                  <w:b/>
                  <w:i/>
                  <w:iCs/>
                  <w:lang w:val="de-DE"/>
                </w:rPr>
                <w:t>W 4</w:t>
              </w:r>
            </w:hyperlink>
            <w:r w:rsidR="004734B6">
              <w:t>)</w:t>
            </w:r>
          </w:p>
          <w:p w14:paraId="4AF2033C" w14:textId="77777777" w:rsidR="003167D7" w:rsidRPr="00226565" w:rsidRDefault="003167D7" w:rsidP="00226565">
            <w:pPr>
              <w:pStyle w:val="Listenabsatz"/>
              <w:numPr>
                <w:ilvl w:val="0"/>
                <w:numId w:val="8"/>
              </w:numPr>
              <w:spacing w:after="0" w:line="240" w:lineRule="auto"/>
              <w:ind w:left="269"/>
            </w:pPr>
            <w:r w:rsidRPr="00226565">
              <w:t>Ich kann Mondphasen darstellen und deuten</w:t>
            </w:r>
            <w:r w:rsidR="005730F7" w:rsidRPr="00226565">
              <w:t>.</w:t>
            </w:r>
            <w:r w:rsidR="0060009C" w:rsidRPr="00226565">
              <w:t xml:space="preserve"> </w:t>
            </w:r>
            <w:r w:rsidR="0060009C">
              <w:t>(</w:t>
            </w:r>
            <w:hyperlink w:anchor="E2" w:tooltip="Erkenntnisse gewinnen:  Fragen, Untersuchen, Interpretieren: Ich kann einzeln oder im Team zu Vorgängen und Phänomenen in Natur, Umwelt und Technik Fragen stellen und Vermutungen aufstellen." w:history="1">
              <w:r w:rsidR="0060009C" w:rsidRPr="00226565">
                <w:rPr>
                  <w:rStyle w:val="Hyperlink"/>
                  <w:rFonts w:cs="HelveticaNeueLTStd-LtIt"/>
                  <w:b/>
                  <w:i/>
                  <w:iCs/>
                  <w:lang w:val="de-DE"/>
                </w:rPr>
                <w:t>E 2</w:t>
              </w:r>
            </w:hyperlink>
            <w:r w:rsidR="0060009C">
              <w:t>)</w:t>
            </w:r>
          </w:p>
          <w:p w14:paraId="4172F5E7" w14:textId="77777777" w:rsidR="003167D7" w:rsidRPr="00226565" w:rsidRDefault="003167D7" w:rsidP="00226565">
            <w:pPr>
              <w:pStyle w:val="Listenabsatz"/>
              <w:numPr>
                <w:ilvl w:val="0"/>
                <w:numId w:val="8"/>
              </w:numPr>
              <w:spacing w:after="0" w:line="240" w:lineRule="auto"/>
              <w:ind w:left="269"/>
            </w:pPr>
            <w:r w:rsidRPr="00226565">
              <w:t>Ich kann experimentell erarbeiten, wie Tag und Nacht entstehen</w:t>
            </w:r>
            <w:r w:rsidR="005730F7" w:rsidRPr="00226565">
              <w:t>.</w:t>
            </w:r>
            <w:r w:rsidR="0060009C" w:rsidRPr="00226565">
              <w:t xml:space="preserve"> </w:t>
            </w:r>
            <w:r w:rsidR="0060009C">
              <w:t>(</w:t>
            </w:r>
            <w:hyperlink w:anchor="E3" w:tooltip="Erkenntnisse gewinnen:  Fragen, Untersuchen, Interpretieren: Ich kann einzeln oder im Team zu Fragestellungen eine passende Untersuchung oder ein Experiment planen, durchführen und protokollieren." w:history="1">
              <w:r w:rsidR="0060009C" w:rsidRPr="00226565">
                <w:rPr>
                  <w:rStyle w:val="Hyperlink"/>
                  <w:rFonts w:cs="HelveticaNeueLTStd-LtIt"/>
                  <w:b/>
                  <w:i/>
                  <w:iCs/>
                  <w:lang w:val="de-DE"/>
                </w:rPr>
                <w:t>E 3</w:t>
              </w:r>
            </w:hyperlink>
            <w:r w:rsidR="0060009C">
              <w:t>)</w:t>
            </w:r>
          </w:p>
        </w:tc>
        <w:tc>
          <w:tcPr>
            <w:tcW w:w="3576" w:type="dxa"/>
            <w:tcBorders>
              <w:top w:val="double" w:sz="4" w:space="0" w:color="000000"/>
              <w:left w:val="single" w:sz="4" w:space="0" w:color="000000"/>
              <w:bottom w:val="single" w:sz="4" w:space="0" w:color="000000"/>
              <w:right w:val="single" w:sz="4" w:space="0" w:color="000000"/>
            </w:tcBorders>
            <w:shd w:val="clear" w:color="auto" w:fill="auto"/>
          </w:tcPr>
          <w:p w14:paraId="72508857" w14:textId="77777777" w:rsidR="00725D5F" w:rsidRPr="00226565" w:rsidRDefault="00725D5F" w:rsidP="00226565">
            <w:pPr>
              <w:spacing w:after="11" w:line="240" w:lineRule="auto"/>
              <w:ind w:left="10"/>
              <w:rPr>
                <w:rFonts w:eastAsia="Century Gothic" w:cs="Century Gothic"/>
              </w:rPr>
            </w:pPr>
            <w:r w:rsidRPr="00226565">
              <w:rPr>
                <w:rFonts w:eastAsia="Century Gothic" w:cs="Century Gothic"/>
                <w:b/>
                <w:i/>
              </w:rPr>
              <w:t>Die LEON - Links funktionieren, wenn man sich im Portal Tirol angemeldet hat.</w:t>
            </w:r>
          </w:p>
          <w:p w14:paraId="168B6140" w14:textId="77777777" w:rsidR="003167D7" w:rsidRPr="00226565" w:rsidRDefault="003167D7" w:rsidP="00226565">
            <w:pPr>
              <w:spacing w:after="11" w:line="240" w:lineRule="auto"/>
              <w:ind w:left="10"/>
              <w:rPr>
                <w:rFonts w:eastAsia="Century Gothic" w:cs="Century Gothic"/>
              </w:rPr>
            </w:pPr>
            <w:r w:rsidRPr="00226565">
              <w:rPr>
                <w:rFonts w:eastAsia="Century Gothic" w:cs="Century Gothic"/>
              </w:rPr>
              <w:t>LEON (exemplarisch)</w:t>
            </w:r>
          </w:p>
          <w:p w14:paraId="7C1EA099" w14:textId="77777777" w:rsidR="003167D7" w:rsidRDefault="00F04D0D" w:rsidP="00226565">
            <w:pPr>
              <w:spacing w:after="0" w:line="240" w:lineRule="auto"/>
            </w:pPr>
            <w:hyperlink r:id="rId30" w:history="1">
              <w:r w:rsidR="003167D7" w:rsidRPr="00226565">
                <w:rPr>
                  <w:rStyle w:val="Hyperlink"/>
                </w:rPr>
                <w:t xml:space="preserve">Optik 1 - Schattenspiele </w:t>
              </w:r>
            </w:hyperlink>
          </w:p>
          <w:p w14:paraId="3E04114E" w14:textId="77777777" w:rsidR="00BB5716" w:rsidRDefault="00BB5716" w:rsidP="00226565">
            <w:pPr>
              <w:spacing w:after="11" w:line="240" w:lineRule="auto"/>
              <w:ind w:left="10"/>
            </w:pPr>
          </w:p>
          <w:p w14:paraId="3D18C3C3" w14:textId="77777777" w:rsidR="00BB5716" w:rsidRDefault="00BB5716" w:rsidP="00226565">
            <w:pPr>
              <w:spacing w:after="11" w:line="240" w:lineRule="auto"/>
              <w:ind w:left="10"/>
            </w:pPr>
          </w:p>
          <w:p w14:paraId="7A1AF54A" w14:textId="77777777" w:rsidR="003167D7" w:rsidRDefault="00F04D0D" w:rsidP="00226565">
            <w:pPr>
              <w:spacing w:after="11" w:line="240" w:lineRule="auto"/>
              <w:ind w:left="10"/>
            </w:pPr>
            <w:hyperlink r:id="rId31" w:history="1">
              <w:r w:rsidR="003167D7" w:rsidRPr="00226565">
                <w:rPr>
                  <w:rStyle w:val="Hyperlink"/>
                </w:rPr>
                <w:t xml:space="preserve">Optik 1 - Weltall </w:t>
              </w:r>
            </w:hyperlink>
            <w:r w:rsidR="00BB5716">
              <w:t>(Mondphasen, Tag - Nacht, Finsternisse)</w:t>
            </w:r>
          </w:p>
          <w:p w14:paraId="774115D6" w14:textId="77777777" w:rsidR="003167D7" w:rsidRPr="00226565" w:rsidRDefault="003167D7" w:rsidP="00226565">
            <w:pPr>
              <w:spacing w:after="11" w:line="240" w:lineRule="auto"/>
              <w:ind w:left="10"/>
              <w:rPr>
                <w:rFonts w:eastAsia="Century Gothic" w:cs="Century Gothic"/>
              </w:rPr>
            </w:pPr>
          </w:p>
        </w:tc>
      </w:tr>
      <w:tr w:rsidR="00072248" w:rsidRPr="0058031C" w14:paraId="7D6705CE" w14:textId="77777777" w:rsidTr="00226565">
        <w:trPr>
          <w:cantSplit/>
          <w:trHeight w:val="3442"/>
        </w:trPr>
        <w:tc>
          <w:tcPr>
            <w:tcW w:w="963"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0E52B61" w14:textId="77777777" w:rsidR="00D174D3" w:rsidRPr="00226565" w:rsidRDefault="00D174D3" w:rsidP="00226565">
            <w:pPr>
              <w:spacing w:after="0" w:line="240" w:lineRule="auto"/>
              <w:ind w:left="113" w:right="113"/>
              <w:jc w:val="center"/>
              <w:rPr>
                <w:rFonts w:eastAsia="Century Gothic" w:cs="Century Gothic"/>
                <w:b/>
              </w:rPr>
            </w:pPr>
            <w:r w:rsidRPr="00226565">
              <w:rPr>
                <w:rFonts w:eastAsia="Century Gothic" w:cs="Century Gothic"/>
                <w:b/>
              </w:rPr>
              <w:t>Reflexion des Lichtes</w:t>
            </w:r>
            <w:r w:rsidRPr="00226565">
              <w:rPr>
                <w:rFonts w:eastAsia="Century Gothic" w:cs="Century Gothic"/>
                <w:b/>
              </w:rPr>
              <w:br/>
              <w:t xml:space="preserve">ca. </w:t>
            </w:r>
            <w:r w:rsidR="0045100A" w:rsidRPr="00226565">
              <w:rPr>
                <w:rFonts w:eastAsia="Century Gothic" w:cs="Century Gothic"/>
                <w:b/>
              </w:rPr>
              <w:t>3</w:t>
            </w:r>
            <w:r w:rsidRPr="00226565">
              <w:rPr>
                <w:rFonts w:eastAsia="Century Gothic" w:cs="Century Gothic"/>
                <w:b/>
              </w:rPr>
              <w:t xml:space="preserve"> Wochen</w:t>
            </w:r>
          </w:p>
        </w:tc>
        <w:tc>
          <w:tcPr>
            <w:tcW w:w="3530" w:type="dxa"/>
            <w:tcBorders>
              <w:top w:val="single" w:sz="4" w:space="0" w:color="000000"/>
              <w:left w:val="single" w:sz="4" w:space="0" w:color="000000"/>
              <w:bottom w:val="single" w:sz="4" w:space="0" w:color="000000"/>
              <w:right w:val="single" w:sz="4" w:space="0" w:color="000000"/>
            </w:tcBorders>
            <w:shd w:val="clear" w:color="auto" w:fill="auto"/>
          </w:tcPr>
          <w:p w14:paraId="72BDC7B5" w14:textId="77777777" w:rsidR="00D174D3" w:rsidRPr="00226565" w:rsidRDefault="00CA124B" w:rsidP="00226565">
            <w:pPr>
              <w:numPr>
                <w:ilvl w:val="0"/>
                <w:numId w:val="4"/>
              </w:numPr>
              <w:spacing w:after="0" w:line="240" w:lineRule="auto"/>
              <w:ind w:left="326"/>
            </w:pPr>
            <w:r w:rsidRPr="00226565">
              <w:t xml:space="preserve">diffuse und regelmäßige Reflexion </w:t>
            </w:r>
            <w:r w:rsidR="00234E7C" w:rsidRPr="00226565">
              <w:t>kennen</w:t>
            </w:r>
            <w:r w:rsidRPr="00226565">
              <w:t xml:space="preserve"> (glatte und raue Oberflächen)</w:t>
            </w:r>
          </w:p>
          <w:p w14:paraId="75A34FAE" w14:textId="77777777" w:rsidR="002A2365" w:rsidRPr="00226565" w:rsidRDefault="002A2365" w:rsidP="00226565">
            <w:pPr>
              <w:pStyle w:val="Kopfzeile"/>
              <w:numPr>
                <w:ilvl w:val="0"/>
                <w:numId w:val="4"/>
              </w:numPr>
              <w:ind w:left="326"/>
            </w:pPr>
            <w:r w:rsidRPr="00226565">
              <w:t>Anwendungen: Wandspiegel, Perisk</w:t>
            </w:r>
            <w:r w:rsidR="00CA124B" w:rsidRPr="00226565">
              <w:t>op, Katzenaugen, Kaleidoskop</w:t>
            </w:r>
          </w:p>
          <w:p w14:paraId="1534C55E" w14:textId="77777777" w:rsidR="002A2365" w:rsidRPr="00226565" w:rsidRDefault="002A2365" w:rsidP="00226565">
            <w:pPr>
              <w:numPr>
                <w:ilvl w:val="0"/>
                <w:numId w:val="4"/>
              </w:numPr>
              <w:spacing w:after="0" w:line="240" w:lineRule="auto"/>
              <w:ind w:left="326"/>
            </w:pPr>
            <w:r w:rsidRPr="00226565">
              <w:t>Zwischen Hohl- und Wölbspiegel unterscheiden können</w:t>
            </w:r>
            <w:r w:rsidR="00234E7C" w:rsidRPr="00226565">
              <w:t xml:space="preserve"> (Licht sammeln und zerstreuen)</w:t>
            </w:r>
          </w:p>
          <w:p w14:paraId="24846411" w14:textId="77777777" w:rsidR="00234E7C" w:rsidRPr="00226565" w:rsidRDefault="00234E7C" w:rsidP="00226565">
            <w:pPr>
              <w:pStyle w:val="Listenabsatz"/>
              <w:numPr>
                <w:ilvl w:val="0"/>
                <w:numId w:val="4"/>
              </w:numPr>
              <w:spacing w:after="0" w:line="240" w:lineRule="auto"/>
              <w:ind w:left="326"/>
            </w:pPr>
            <w:r w:rsidRPr="00226565">
              <w:t>Anwendungsgebiete von Hohlspiegeln kennen (Autoscheinwerfer, Zahnarzt, Kosmetikspiegel, Taschenlampen, Spiegelkabinett</w:t>
            </w:r>
            <w:r w:rsidR="0045100A" w:rsidRPr="00226565">
              <w:t>, Rasierspiegel ...)</w:t>
            </w:r>
          </w:p>
          <w:p w14:paraId="05FFAD81" w14:textId="77777777" w:rsidR="00234E7C" w:rsidRPr="00226565" w:rsidRDefault="00234E7C" w:rsidP="00226565">
            <w:pPr>
              <w:pStyle w:val="Listenabsatz"/>
              <w:numPr>
                <w:ilvl w:val="0"/>
                <w:numId w:val="4"/>
              </w:numPr>
              <w:spacing w:after="0" w:line="240" w:lineRule="auto"/>
              <w:ind w:left="326"/>
              <w:rPr>
                <w:lang w:val="de-DE"/>
              </w:rPr>
            </w:pPr>
            <w:r w:rsidRPr="00226565">
              <w:rPr>
                <w:lang w:val="de-DE"/>
              </w:rPr>
              <w:t>Satellitenschüssel und Gewinnung von Solarenergie mit Hohlspiegeln</w:t>
            </w:r>
          </w:p>
          <w:p w14:paraId="3CAFF2B9" w14:textId="77777777" w:rsidR="002A2365" w:rsidRPr="00226565" w:rsidRDefault="002A2365" w:rsidP="00226565">
            <w:pPr>
              <w:numPr>
                <w:ilvl w:val="0"/>
                <w:numId w:val="4"/>
              </w:numPr>
              <w:spacing w:after="0" w:line="240" w:lineRule="auto"/>
              <w:ind w:left="326"/>
            </w:pPr>
            <w:r w:rsidRPr="00226565">
              <w:t>Anwendungsgebiete von Wölbspiegeln kennen</w:t>
            </w:r>
          </w:p>
          <w:p w14:paraId="44FF7A46" w14:textId="77777777" w:rsidR="002A2365" w:rsidRPr="00226565" w:rsidRDefault="002A2365" w:rsidP="00226565">
            <w:pPr>
              <w:spacing w:after="0" w:line="240" w:lineRule="auto"/>
              <w:ind w:left="326"/>
            </w:pPr>
            <w:r w:rsidRPr="00226565">
              <w:t xml:space="preserve">(Verkehrsspiegel, Rückspiegel, Überwachungsspiegel, Spiegelkabinett) </w:t>
            </w:r>
            <w:r w:rsidRPr="00226565">
              <w:rPr>
                <w:b/>
                <w:bCs/>
              </w:rPr>
              <w:t xml:space="preserve"> </w:t>
            </w:r>
          </w:p>
        </w:tc>
        <w:tc>
          <w:tcPr>
            <w:tcW w:w="3621" w:type="dxa"/>
            <w:tcBorders>
              <w:top w:val="single" w:sz="4" w:space="0" w:color="000000"/>
              <w:left w:val="single" w:sz="4" w:space="0" w:color="000000"/>
              <w:bottom w:val="single" w:sz="4" w:space="0" w:color="000000"/>
              <w:right w:val="single" w:sz="4" w:space="0" w:color="000000"/>
            </w:tcBorders>
            <w:shd w:val="clear" w:color="auto" w:fill="auto"/>
          </w:tcPr>
          <w:p w14:paraId="1802ABD2" w14:textId="77777777" w:rsidR="002A2365" w:rsidRPr="00226565" w:rsidRDefault="002A2365" w:rsidP="00226565">
            <w:pPr>
              <w:numPr>
                <w:ilvl w:val="0"/>
                <w:numId w:val="4"/>
              </w:numPr>
              <w:spacing w:after="0" w:line="240" w:lineRule="auto"/>
              <w:ind w:left="298"/>
            </w:pPr>
            <w:r w:rsidRPr="00226565">
              <w:t>Das Reflexionsgesetz verstehen und mit Versuchen bestätigen</w:t>
            </w:r>
          </w:p>
          <w:p w14:paraId="39864958" w14:textId="77777777" w:rsidR="00CA124B" w:rsidRPr="00226565" w:rsidRDefault="00CA124B" w:rsidP="00226565">
            <w:pPr>
              <w:numPr>
                <w:ilvl w:val="0"/>
                <w:numId w:val="4"/>
              </w:numPr>
              <w:spacing w:after="0" w:line="240" w:lineRule="auto"/>
              <w:ind w:left="326"/>
            </w:pPr>
            <w:r w:rsidRPr="00226565">
              <w:t>Das Spiegelbild als optische Täuschung erklären (z.B. brennende Kerze im Wasserglas)</w:t>
            </w:r>
          </w:p>
          <w:p w14:paraId="6FB87554" w14:textId="77777777" w:rsidR="00CA124B" w:rsidRPr="00226565" w:rsidRDefault="00CA124B" w:rsidP="00226565">
            <w:pPr>
              <w:spacing w:after="0" w:line="240" w:lineRule="auto"/>
              <w:ind w:left="298"/>
            </w:pPr>
          </w:p>
          <w:p w14:paraId="127A18D8" w14:textId="77777777" w:rsidR="00234E7C" w:rsidRPr="00226565" w:rsidRDefault="00234E7C" w:rsidP="00226565">
            <w:pPr>
              <w:spacing w:after="0" w:line="240" w:lineRule="auto"/>
              <w:ind w:left="298"/>
            </w:pPr>
          </w:p>
          <w:p w14:paraId="7117DDB9" w14:textId="77777777" w:rsidR="006D0DA3" w:rsidRPr="00226565" w:rsidRDefault="006D0DA3" w:rsidP="00226565">
            <w:pPr>
              <w:spacing w:after="0" w:line="240" w:lineRule="auto"/>
              <w:ind w:left="298"/>
            </w:pPr>
          </w:p>
          <w:p w14:paraId="3BA1F872" w14:textId="77777777" w:rsidR="008C6642" w:rsidRPr="00226565" w:rsidRDefault="008C6642" w:rsidP="00226565">
            <w:pPr>
              <w:spacing w:after="0" w:line="240" w:lineRule="auto"/>
              <w:ind w:left="298"/>
            </w:pPr>
          </w:p>
          <w:p w14:paraId="4FC4F92A" w14:textId="77777777" w:rsidR="008C6642" w:rsidRPr="00226565" w:rsidRDefault="008C6642" w:rsidP="00226565">
            <w:pPr>
              <w:spacing w:after="0" w:line="240" w:lineRule="auto"/>
              <w:ind w:left="298"/>
            </w:pPr>
          </w:p>
          <w:p w14:paraId="5297B299" w14:textId="77777777" w:rsidR="008C6642" w:rsidRPr="00226565" w:rsidRDefault="008C6642" w:rsidP="00226565">
            <w:pPr>
              <w:spacing w:after="0" w:line="240" w:lineRule="auto"/>
              <w:ind w:left="298"/>
            </w:pPr>
          </w:p>
          <w:p w14:paraId="20AB7877" w14:textId="77777777" w:rsidR="006D0DA3" w:rsidRPr="00226565" w:rsidRDefault="006D0DA3" w:rsidP="00226565">
            <w:pPr>
              <w:spacing w:after="0" w:line="240" w:lineRule="auto"/>
              <w:ind w:left="298"/>
            </w:pPr>
          </w:p>
          <w:p w14:paraId="6D3941BF" w14:textId="77777777" w:rsidR="006D0DA3" w:rsidRPr="00226565" w:rsidRDefault="006D0DA3" w:rsidP="00226565">
            <w:pPr>
              <w:spacing w:after="0" w:line="240" w:lineRule="auto"/>
              <w:ind w:left="298"/>
            </w:pPr>
          </w:p>
          <w:p w14:paraId="489C3865" w14:textId="77777777" w:rsidR="002A2365" w:rsidRPr="00226565" w:rsidRDefault="002A2365" w:rsidP="00226565">
            <w:pPr>
              <w:numPr>
                <w:ilvl w:val="0"/>
                <w:numId w:val="4"/>
              </w:numPr>
              <w:spacing w:after="0" w:line="240" w:lineRule="auto"/>
              <w:ind w:left="298"/>
            </w:pPr>
            <w:r w:rsidRPr="00226565">
              <w:t>Hauptstrahlen bei Wölb- und Hohlspiegel einzeichnen können (Parallelstrahl, Mittelpunktstrahl, Brennpunktstrahl</w:t>
            </w:r>
            <w:r w:rsidR="00DA6B9E" w:rsidRPr="00226565">
              <w:t>, Brennpunkt</w:t>
            </w:r>
            <w:r w:rsidRPr="00226565">
              <w:t>)</w:t>
            </w:r>
          </w:p>
          <w:p w14:paraId="2C2C45D9" w14:textId="77777777" w:rsidR="00234E7C" w:rsidRPr="00226565" w:rsidRDefault="00234E7C" w:rsidP="00226565">
            <w:pPr>
              <w:numPr>
                <w:ilvl w:val="0"/>
                <w:numId w:val="4"/>
              </w:numPr>
              <w:spacing w:after="0" w:line="240" w:lineRule="auto"/>
              <w:ind w:left="298"/>
            </w:pPr>
            <w:r w:rsidRPr="00226565">
              <w:t>Virtuelle und reelle Bilder unterscheiden</w:t>
            </w:r>
          </w:p>
          <w:p w14:paraId="3980506D" w14:textId="77777777" w:rsidR="00D174D3" w:rsidRPr="00226565" w:rsidRDefault="00D174D3" w:rsidP="00226565">
            <w:pPr>
              <w:spacing w:after="0" w:line="240" w:lineRule="auto"/>
              <w:ind w:left="10"/>
            </w:pPr>
          </w:p>
        </w:tc>
        <w:tc>
          <w:tcPr>
            <w:tcW w:w="3576" w:type="dxa"/>
            <w:tcBorders>
              <w:top w:val="single" w:sz="4" w:space="0" w:color="000000"/>
              <w:left w:val="single" w:sz="4" w:space="0" w:color="000000"/>
              <w:bottom w:val="single" w:sz="4" w:space="0" w:color="000000"/>
              <w:right w:val="single" w:sz="4" w:space="0" w:color="000000"/>
            </w:tcBorders>
            <w:shd w:val="clear" w:color="auto" w:fill="auto"/>
          </w:tcPr>
          <w:p w14:paraId="0A9A4117" w14:textId="77777777" w:rsidR="00D174D3" w:rsidRPr="00226565" w:rsidRDefault="006D0DA3" w:rsidP="00226565">
            <w:pPr>
              <w:pStyle w:val="Listenabsatz"/>
              <w:numPr>
                <w:ilvl w:val="0"/>
                <w:numId w:val="9"/>
              </w:numPr>
              <w:spacing w:after="0" w:line="240" w:lineRule="auto"/>
              <w:ind w:left="269"/>
            </w:pPr>
            <w:r w:rsidRPr="00226565">
              <w:t xml:space="preserve">Ich kann </w:t>
            </w:r>
            <w:r w:rsidR="008C6642" w:rsidRPr="00226565">
              <w:t xml:space="preserve"> die verschiedenen Reflexionsarten </w:t>
            </w:r>
            <w:r w:rsidRPr="00226565">
              <w:t>durch e</w:t>
            </w:r>
            <w:r w:rsidR="002A2365" w:rsidRPr="00226565">
              <w:t xml:space="preserve">xperimentelle Erarbeitung </w:t>
            </w:r>
            <w:r w:rsidRPr="00226565">
              <w:t>erklären</w:t>
            </w:r>
            <w:r w:rsidR="005730F7" w:rsidRPr="00226565">
              <w:t xml:space="preserve">. </w:t>
            </w:r>
            <w:r w:rsidR="0060009C">
              <w:t>(</w:t>
            </w:r>
            <w:hyperlink w:anchor="E3" w:tooltip="Erkenntnisse gewinnen:  Fragen, Untersuchen, Interpretieren: Ich kann einzeln oder im Team zu Fragestellungen eine passende Untersuchung oder ein Experiment planen, durchführen und protokollieren." w:history="1">
              <w:r w:rsidR="0060009C" w:rsidRPr="00226565">
                <w:rPr>
                  <w:rStyle w:val="Hyperlink"/>
                  <w:rFonts w:cs="HelveticaNeueLTStd-LtIt"/>
                  <w:b/>
                  <w:i/>
                  <w:iCs/>
                  <w:lang w:val="de-DE"/>
                </w:rPr>
                <w:t>E 3</w:t>
              </w:r>
            </w:hyperlink>
            <w:r w:rsidR="0060009C">
              <w:t>)</w:t>
            </w:r>
          </w:p>
          <w:p w14:paraId="5ABFBA83" w14:textId="77777777" w:rsidR="00234E7C" w:rsidRPr="00226565" w:rsidRDefault="006D0DA3" w:rsidP="00226565">
            <w:pPr>
              <w:pStyle w:val="Listenabsatz"/>
              <w:numPr>
                <w:ilvl w:val="0"/>
                <w:numId w:val="9"/>
              </w:numPr>
              <w:spacing w:after="0" w:line="240" w:lineRule="auto"/>
              <w:ind w:left="269"/>
            </w:pPr>
            <w:r w:rsidRPr="00226565">
              <w:t xml:space="preserve">Ich kann </w:t>
            </w:r>
            <w:r w:rsidR="00234E7C" w:rsidRPr="00226565">
              <w:t xml:space="preserve">Eigenschaften des </w:t>
            </w:r>
            <w:r w:rsidR="008C6642" w:rsidRPr="00226565">
              <w:t xml:space="preserve">ebenen </w:t>
            </w:r>
            <w:r w:rsidR="00234E7C" w:rsidRPr="00226565">
              <w:t>Spiegelbildes experimentell darstellen</w:t>
            </w:r>
            <w:r w:rsidR="005730F7" w:rsidRPr="00226565">
              <w:t>.</w:t>
            </w:r>
            <w:r w:rsidR="0060009C" w:rsidRPr="00226565">
              <w:t xml:space="preserve"> </w:t>
            </w:r>
            <w:r w:rsidR="0060009C">
              <w:t>(</w:t>
            </w:r>
            <w:hyperlink w:anchor="E3" w:tooltip="Erkenntnisse gewinnen:  Fragen, Untersuchen, Interpretieren: Ich kann einzeln oder im Team zu Fragestellungen eine passende Untersuchung oder ein Experiment planen, durchführen und protokollieren." w:history="1">
              <w:r w:rsidR="0060009C" w:rsidRPr="00226565">
                <w:rPr>
                  <w:rStyle w:val="Hyperlink"/>
                  <w:rFonts w:cs="HelveticaNeueLTStd-LtIt"/>
                  <w:b/>
                  <w:i/>
                  <w:iCs/>
                  <w:lang w:val="de-DE"/>
                </w:rPr>
                <w:t>E 3</w:t>
              </w:r>
            </w:hyperlink>
            <w:r w:rsidR="0060009C">
              <w:t>)</w:t>
            </w:r>
          </w:p>
          <w:p w14:paraId="08632569" w14:textId="77777777" w:rsidR="00CA124B" w:rsidRPr="00226565" w:rsidRDefault="00CA124B" w:rsidP="00226565">
            <w:pPr>
              <w:numPr>
                <w:ilvl w:val="0"/>
                <w:numId w:val="4"/>
              </w:numPr>
              <w:spacing w:after="0" w:line="240" w:lineRule="auto"/>
              <w:ind w:left="269"/>
            </w:pPr>
            <w:r w:rsidRPr="00226565">
              <w:t xml:space="preserve">Ich kann "um die Ecke schauen" </w:t>
            </w:r>
            <w:r w:rsidR="005730F7" w:rsidRPr="00226565">
              <w:t xml:space="preserve">. </w:t>
            </w:r>
            <w:r w:rsidRPr="00226565">
              <w:t>(z.B. Periskop bauen</w:t>
            </w:r>
            <w:r w:rsidR="00234E7C" w:rsidRPr="00226565">
              <w:t xml:space="preserve"> - Verbindung mit Werken)</w:t>
            </w:r>
            <w:r w:rsidR="0060009C" w:rsidRPr="00226565">
              <w:t xml:space="preserve"> </w:t>
            </w:r>
            <w:r w:rsidR="0060009C">
              <w:t>(</w:t>
            </w:r>
            <w:hyperlink w:anchor="E1" w:tooltip="Erkenntnisse gewinnen:  Fragen, Untersuchen, Interpretieren: Ich kann einzeln oder im Team zu Vorgängen und Phänomenen in Natur, Umwelt und Technik Beobachtungen machen oder Messungen durchführen und diese beschreiben." w:history="1">
              <w:r w:rsidR="0060009C" w:rsidRPr="00226565">
                <w:rPr>
                  <w:rStyle w:val="Hyperlink"/>
                  <w:rFonts w:cs="HelveticaNeueLTStd-LtIt"/>
                  <w:b/>
                  <w:i/>
                  <w:iCs/>
                  <w:lang w:val="de-DE"/>
                </w:rPr>
                <w:t>E 1</w:t>
              </w:r>
            </w:hyperlink>
            <w:r w:rsidR="0060009C">
              <w:t>) (</w:t>
            </w:r>
            <w:hyperlink w:anchor="S3" w:tooltip="Schlüsse ziehen:  Bewerten, Entscheiden, Handeln: Ich kann einzeln oder im Team die Bedeutung von Naturwissenschaft und Technik für verschiedene Berufsfelder erfassen, um diese Kenntnis bei der Wahl meines weiteren Bildungsweges zu verwenden." w:history="1">
              <w:r w:rsidR="0060009C" w:rsidRPr="00226565">
                <w:rPr>
                  <w:rStyle w:val="Hyperlink"/>
                  <w:rFonts w:cs="HelveticaNeueLTStd-LtIt"/>
                  <w:b/>
                  <w:i/>
                  <w:iCs/>
                  <w:lang w:val="de-DE"/>
                </w:rPr>
                <w:t>S 3</w:t>
              </w:r>
            </w:hyperlink>
            <w:r w:rsidR="0060009C">
              <w:t>)</w:t>
            </w:r>
          </w:p>
          <w:p w14:paraId="5E9EDD3F" w14:textId="77777777" w:rsidR="006D0DA3" w:rsidRPr="00226565" w:rsidRDefault="006D0DA3" w:rsidP="00226565">
            <w:pPr>
              <w:spacing w:after="0" w:line="240" w:lineRule="auto"/>
              <w:ind w:left="-91"/>
            </w:pPr>
          </w:p>
          <w:p w14:paraId="0F9AAB42" w14:textId="77777777" w:rsidR="008C6642" w:rsidRPr="00226565" w:rsidRDefault="008C6642" w:rsidP="00226565">
            <w:pPr>
              <w:spacing w:after="0" w:line="240" w:lineRule="auto"/>
              <w:ind w:left="-91"/>
            </w:pPr>
          </w:p>
          <w:p w14:paraId="3BA8AFA2" w14:textId="77777777" w:rsidR="008C6642" w:rsidRPr="00226565" w:rsidRDefault="008C6642" w:rsidP="00226565">
            <w:pPr>
              <w:spacing w:after="0" w:line="240" w:lineRule="auto"/>
              <w:ind w:left="-91"/>
            </w:pPr>
          </w:p>
          <w:p w14:paraId="5166BD95" w14:textId="77777777" w:rsidR="008C6642" w:rsidRPr="00226565" w:rsidRDefault="008C6642" w:rsidP="00226565">
            <w:pPr>
              <w:spacing w:after="0" w:line="240" w:lineRule="auto"/>
              <w:ind w:left="-91"/>
            </w:pPr>
          </w:p>
          <w:p w14:paraId="6D83CDE6" w14:textId="77777777" w:rsidR="00234E7C" w:rsidRPr="00226565" w:rsidRDefault="006D0DA3" w:rsidP="00226565">
            <w:pPr>
              <w:numPr>
                <w:ilvl w:val="0"/>
                <w:numId w:val="4"/>
              </w:numPr>
              <w:spacing w:after="0" w:line="240" w:lineRule="auto"/>
              <w:ind w:left="269"/>
            </w:pPr>
            <w:r w:rsidRPr="00226565">
              <w:t xml:space="preserve">Ich kann </w:t>
            </w:r>
            <w:r w:rsidR="00234E7C" w:rsidRPr="00226565">
              <w:t>Bilder von gekrümmten Spiegeln erzeugen</w:t>
            </w:r>
            <w:r w:rsidR="005730F7" w:rsidRPr="00226565">
              <w:t>.</w:t>
            </w:r>
            <w:r w:rsidR="0060009C" w:rsidRPr="00226565">
              <w:t xml:space="preserve"> </w:t>
            </w:r>
            <w:r w:rsidR="0060009C">
              <w:t>(</w:t>
            </w:r>
            <w:hyperlink w:anchor="E3" w:tooltip="Erkenntnisse gewinnen:  Fragen, Untersuchen, Interpretieren: Ich kann einzeln oder im Team zu Fragestellungen eine passende Untersuchung oder ein Experiment planen, durchführen und protokollieren." w:history="1">
              <w:r w:rsidR="0060009C" w:rsidRPr="00226565">
                <w:rPr>
                  <w:rStyle w:val="Hyperlink"/>
                  <w:rFonts w:cs="HelveticaNeueLTStd-LtIt"/>
                  <w:b/>
                  <w:i/>
                  <w:iCs/>
                  <w:lang w:val="de-DE"/>
                </w:rPr>
                <w:t>E 3</w:t>
              </w:r>
            </w:hyperlink>
            <w:r w:rsidR="0060009C">
              <w:t>)</w:t>
            </w:r>
          </w:p>
        </w:tc>
        <w:tc>
          <w:tcPr>
            <w:tcW w:w="3576" w:type="dxa"/>
            <w:tcBorders>
              <w:top w:val="single" w:sz="4" w:space="0" w:color="000000"/>
              <w:left w:val="single" w:sz="4" w:space="0" w:color="000000"/>
              <w:bottom w:val="single" w:sz="4" w:space="0" w:color="000000"/>
              <w:right w:val="single" w:sz="4" w:space="0" w:color="000000"/>
            </w:tcBorders>
            <w:shd w:val="clear" w:color="auto" w:fill="auto"/>
          </w:tcPr>
          <w:p w14:paraId="747EE969" w14:textId="77777777" w:rsidR="00D174D3" w:rsidRPr="00226565" w:rsidRDefault="00234E7C" w:rsidP="00226565">
            <w:pPr>
              <w:spacing w:after="11" w:line="240" w:lineRule="auto"/>
              <w:ind w:left="10"/>
              <w:rPr>
                <w:rFonts w:eastAsia="Century Gothic" w:cs="Century Gothic"/>
              </w:rPr>
            </w:pPr>
            <w:r w:rsidRPr="00226565">
              <w:rPr>
                <w:rFonts w:eastAsia="Century Gothic" w:cs="Century Gothic"/>
              </w:rPr>
              <w:t>LEON (exemplarisch)</w:t>
            </w:r>
          </w:p>
          <w:p w14:paraId="43CD60E6" w14:textId="77777777" w:rsidR="00234E7C" w:rsidRDefault="00F04D0D" w:rsidP="00226565">
            <w:pPr>
              <w:spacing w:after="11" w:line="240" w:lineRule="auto"/>
              <w:ind w:left="10"/>
            </w:pPr>
            <w:hyperlink r:id="rId32" w:history="1">
              <w:r w:rsidR="00234E7C" w:rsidRPr="00226565">
                <w:rPr>
                  <w:rStyle w:val="Hyperlink"/>
                </w:rPr>
                <w:t xml:space="preserve">Aus Klein mach Groß - Mit dem Spiegelteleskop tief ins All blicken </w:t>
              </w:r>
            </w:hyperlink>
          </w:p>
          <w:p w14:paraId="390B25DB" w14:textId="77777777" w:rsidR="0045100A" w:rsidRDefault="00F04D0D" w:rsidP="00226565">
            <w:pPr>
              <w:spacing w:after="11" w:line="240" w:lineRule="auto"/>
              <w:ind w:left="10"/>
            </w:pPr>
            <w:hyperlink r:id="rId33" w:history="1">
              <w:r w:rsidR="0045100A" w:rsidRPr="00226565">
                <w:rPr>
                  <w:rStyle w:val="Hyperlink"/>
                </w:rPr>
                <w:t xml:space="preserve">Optik 1 - Reflektionen </w:t>
              </w:r>
            </w:hyperlink>
          </w:p>
          <w:p w14:paraId="7BB81547" w14:textId="77777777" w:rsidR="0045100A" w:rsidRDefault="0045100A" w:rsidP="00226565">
            <w:pPr>
              <w:spacing w:after="11" w:line="240" w:lineRule="auto"/>
              <w:ind w:left="10"/>
            </w:pPr>
          </w:p>
          <w:p w14:paraId="60153303" w14:textId="77777777" w:rsidR="00BB5716" w:rsidRDefault="00BB5716" w:rsidP="00226565">
            <w:pPr>
              <w:spacing w:after="11" w:line="240" w:lineRule="auto"/>
              <w:ind w:left="10"/>
            </w:pPr>
          </w:p>
          <w:p w14:paraId="2852DB6C" w14:textId="77777777" w:rsidR="0045100A" w:rsidRDefault="0045100A" w:rsidP="00226565">
            <w:pPr>
              <w:spacing w:after="11" w:line="240" w:lineRule="auto"/>
              <w:ind w:left="10"/>
            </w:pPr>
            <w:r>
              <w:t>LEIFI Physik-Reflexion:</w:t>
            </w:r>
          </w:p>
          <w:p w14:paraId="0DB89634" w14:textId="77777777" w:rsidR="0045100A" w:rsidRPr="00226565" w:rsidRDefault="00F04D0D" w:rsidP="00226565">
            <w:pPr>
              <w:spacing w:after="11" w:line="240" w:lineRule="auto"/>
              <w:ind w:left="10"/>
              <w:rPr>
                <w:rFonts w:eastAsia="Century Gothic" w:cs="Century Gothic"/>
              </w:rPr>
            </w:pPr>
            <w:hyperlink r:id="rId34" w:history="1">
              <w:r w:rsidR="0045100A" w:rsidRPr="00226565">
                <w:rPr>
                  <w:rStyle w:val="Hyperlink"/>
                  <w:rFonts w:eastAsia="Century Gothic" w:cs="Century Gothic"/>
                </w:rPr>
                <w:t>http://www.leifiphysik.de/themenbereiche/lichtreflexion</w:t>
              </w:r>
            </w:hyperlink>
          </w:p>
        </w:tc>
      </w:tr>
      <w:tr w:rsidR="00072248" w:rsidRPr="0058031C" w14:paraId="5DA6B265" w14:textId="77777777" w:rsidTr="00226565">
        <w:trPr>
          <w:cantSplit/>
          <w:trHeight w:val="2463"/>
        </w:trPr>
        <w:tc>
          <w:tcPr>
            <w:tcW w:w="963"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7456A386" w14:textId="77777777" w:rsidR="00D174D3" w:rsidRPr="00226565" w:rsidRDefault="00E361D4" w:rsidP="00226565">
            <w:pPr>
              <w:spacing w:after="0" w:line="240" w:lineRule="auto"/>
              <w:ind w:left="113" w:right="113"/>
              <w:jc w:val="center"/>
            </w:pPr>
            <w:r>
              <w:rPr>
                <w:rFonts w:eastAsia="Century Gothic" w:cs="Century Gothic"/>
                <w:b/>
              </w:rPr>
              <w:lastRenderedPageBreak/>
              <w:t xml:space="preserve">Brechung und </w:t>
            </w:r>
            <w:r w:rsidR="00D174D3" w:rsidRPr="00226565">
              <w:rPr>
                <w:rFonts w:eastAsia="Century Gothic" w:cs="Century Gothic"/>
                <w:b/>
              </w:rPr>
              <w:t>Totalreflexion des Lichtes</w:t>
            </w:r>
            <w:r w:rsidR="00D174D3" w:rsidRPr="00226565">
              <w:rPr>
                <w:rFonts w:eastAsia="Century Gothic" w:cs="Century Gothic"/>
                <w:b/>
              </w:rPr>
              <w:br/>
              <w:t xml:space="preserve">ca. </w:t>
            </w:r>
            <w:r w:rsidR="00A34FF4" w:rsidRPr="00226565">
              <w:rPr>
                <w:rFonts w:eastAsia="Century Gothic" w:cs="Century Gothic"/>
                <w:b/>
              </w:rPr>
              <w:t>2</w:t>
            </w:r>
            <w:r w:rsidR="00D174D3" w:rsidRPr="00226565">
              <w:rPr>
                <w:rFonts w:eastAsia="Century Gothic" w:cs="Century Gothic"/>
                <w:b/>
              </w:rPr>
              <w:t xml:space="preserve"> Wochen</w:t>
            </w:r>
          </w:p>
        </w:tc>
        <w:tc>
          <w:tcPr>
            <w:tcW w:w="3530" w:type="dxa"/>
            <w:tcBorders>
              <w:top w:val="single" w:sz="4" w:space="0" w:color="000000"/>
              <w:left w:val="single" w:sz="4" w:space="0" w:color="000000"/>
              <w:bottom w:val="single" w:sz="4" w:space="0" w:color="000000"/>
              <w:right w:val="single" w:sz="4" w:space="0" w:color="000000"/>
            </w:tcBorders>
            <w:shd w:val="clear" w:color="auto" w:fill="auto"/>
          </w:tcPr>
          <w:p w14:paraId="3ACC36E7" w14:textId="77777777" w:rsidR="0045100A" w:rsidRPr="00226565" w:rsidRDefault="0045100A" w:rsidP="00226565">
            <w:pPr>
              <w:numPr>
                <w:ilvl w:val="0"/>
                <w:numId w:val="4"/>
              </w:numPr>
              <w:spacing w:after="0" w:line="240" w:lineRule="auto"/>
              <w:ind w:left="313"/>
            </w:pPr>
            <w:r w:rsidRPr="00226565">
              <w:t>Zwischen verschiedenen optischen Medien unterscheiden können (Vakuum, Luft, Wasser, Glas, Diamant</w:t>
            </w:r>
            <w:r w:rsidR="008C6642" w:rsidRPr="00226565">
              <w:t>)</w:t>
            </w:r>
            <w:r w:rsidRPr="00226565">
              <w:t xml:space="preserve"> </w:t>
            </w:r>
          </w:p>
          <w:p w14:paraId="4763130F" w14:textId="77777777" w:rsidR="00D174D3" w:rsidRPr="00226565" w:rsidRDefault="00D174D3" w:rsidP="00226565">
            <w:pPr>
              <w:pStyle w:val="Listenabsatz"/>
              <w:spacing w:after="0" w:line="240" w:lineRule="auto"/>
              <w:ind w:left="313"/>
            </w:pPr>
          </w:p>
          <w:p w14:paraId="3EDF09CE" w14:textId="77777777" w:rsidR="0045100A" w:rsidRPr="00226565" w:rsidRDefault="00631E40" w:rsidP="00226565">
            <w:pPr>
              <w:pStyle w:val="Listenabsatz"/>
              <w:spacing w:after="0" w:line="240" w:lineRule="auto"/>
              <w:ind w:left="313"/>
            </w:pPr>
            <w:r w:rsidRPr="00226565">
              <w:t>Phänomen der Totalreflexion: Beispiele aufzählen (Fata Morgana, Lichtleiter)</w:t>
            </w:r>
          </w:p>
          <w:p w14:paraId="0D87F822" w14:textId="77777777" w:rsidR="00A34FF4" w:rsidRPr="00226565" w:rsidRDefault="00A34FF4" w:rsidP="00226565">
            <w:pPr>
              <w:pStyle w:val="Listenabsatz"/>
              <w:spacing w:after="0" w:line="240" w:lineRule="auto"/>
              <w:ind w:left="313"/>
            </w:pPr>
          </w:p>
          <w:p w14:paraId="3446F117" w14:textId="77777777" w:rsidR="00A34FF4" w:rsidRPr="00226565" w:rsidRDefault="00A34FF4" w:rsidP="00226565">
            <w:pPr>
              <w:numPr>
                <w:ilvl w:val="0"/>
                <w:numId w:val="4"/>
              </w:numPr>
              <w:spacing w:after="0" w:line="240" w:lineRule="auto"/>
              <w:ind w:left="313"/>
            </w:pPr>
            <w:r w:rsidRPr="00226565">
              <w:t>Die unterschiedliche Lichtbrechung an Sammel- und Zerstreuungslinsen kennen</w:t>
            </w:r>
            <w:r w:rsidR="00DA6B9E" w:rsidRPr="00226565">
              <w:t xml:space="preserve"> (Brennpunkt)</w:t>
            </w:r>
          </w:p>
          <w:p w14:paraId="209BD6CD" w14:textId="77777777" w:rsidR="00DA6B9E" w:rsidRPr="00226565" w:rsidRDefault="00DA6B9E" w:rsidP="00226565">
            <w:pPr>
              <w:spacing w:after="0" w:line="240" w:lineRule="auto"/>
            </w:pPr>
          </w:p>
          <w:p w14:paraId="158C28FA" w14:textId="77777777" w:rsidR="00DA6B9E" w:rsidRPr="00226565" w:rsidRDefault="00DA6B9E" w:rsidP="00226565">
            <w:pPr>
              <w:spacing w:after="0" w:line="240" w:lineRule="auto"/>
            </w:pPr>
          </w:p>
          <w:p w14:paraId="3D0CC2A2" w14:textId="77777777" w:rsidR="008C6642" w:rsidRPr="00226565" w:rsidRDefault="008C6642" w:rsidP="00226565">
            <w:pPr>
              <w:spacing w:after="0" w:line="240" w:lineRule="auto"/>
            </w:pPr>
          </w:p>
          <w:p w14:paraId="2D938317" w14:textId="77777777" w:rsidR="008C6642" w:rsidRPr="00226565" w:rsidRDefault="008C6642" w:rsidP="00226565">
            <w:pPr>
              <w:spacing w:after="0" w:line="240" w:lineRule="auto"/>
            </w:pPr>
          </w:p>
          <w:p w14:paraId="0F18D2B7" w14:textId="77777777" w:rsidR="00DA6B9E" w:rsidRPr="00226565" w:rsidRDefault="00DA6B9E" w:rsidP="00226565">
            <w:pPr>
              <w:spacing w:after="0" w:line="240" w:lineRule="auto"/>
            </w:pPr>
          </w:p>
          <w:p w14:paraId="4658634A" w14:textId="77777777" w:rsidR="00A34FF4" w:rsidRPr="00226565" w:rsidRDefault="00A34FF4" w:rsidP="00226565">
            <w:pPr>
              <w:numPr>
                <w:ilvl w:val="0"/>
                <w:numId w:val="4"/>
              </w:numPr>
              <w:spacing w:after="0" w:line="240" w:lineRule="auto"/>
              <w:ind w:left="313"/>
            </w:pPr>
            <w:r w:rsidRPr="00226565">
              <w:t xml:space="preserve">Bilder von Linsen </w:t>
            </w:r>
            <w:r w:rsidR="00DA6B9E" w:rsidRPr="00226565">
              <w:t>beschreiben</w:t>
            </w:r>
          </w:p>
          <w:p w14:paraId="47E5D930" w14:textId="77777777" w:rsidR="00A34FF4" w:rsidRPr="00226565" w:rsidRDefault="00A34FF4" w:rsidP="00226565">
            <w:pPr>
              <w:spacing w:after="0" w:line="240" w:lineRule="auto"/>
              <w:ind w:left="313"/>
            </w:pPr>
          </w:p>
        </w:tc>
        <w:tc>
          <w:tcPr>
            <w:tcW w:w="3621" w:type="dxa"/>
            <w:tcBorders>
              <w:top w:val="single" w:sz="4" w:space="0" w:color="000000"/>
              <w:left w:val="single" w:sz="4" w:space="0" w:color="000000"/>
              <w:bottom w:val="single" w:sz="4" w:space="0" w:color="000000"/>
              <w:right w:val="single" w:sz="4" w:space="0" w:color="000000"/>
            </w:tcBorders>
            <w:shd w:val="clear" w:color="auto" w:fill="auto"/>
          </w:tcPr>
          <w:p w14:paraId="57C9CEF8" w14:textId="77777777" w:rsidR="0045100A" w:rsidRPr="00226565" w:rsidRDefault="0045100A" w:rsidP="00226565">
            <w:pPr>
              <w:pStyle w:val="Listenabsatz"/>
              <w:numPr>
                <w:ilvl w:val="0"/>
                <w:numId w:val="4"/>
              </w:numPr>
              <w:spacing w:after="0" w:line="240" w:lineRule="auto"/>
              <w:ind w:left="282"/>
            </w:pPr>
            <w:r w:rsidRPr="00226565">
              <w:t>Zusammenhang zwischen Lichtbrechung und Wechseln des optischen Mediums erkennen (Brechung vom und zum Lot)</w:t>
            </w:r>
            <w:r w:rsidR="008C6642" w:rsidRPr="00226565">
              <w:br/>
            </w:r>
          </w:p>
          <w:p w14:paraId="7415D356" w14:textId="77777777" w:rsidR="0045100A" w:rsidRPr="00226565" w:rsidRDefault="00631E40" w:rsidP="00226565">
            <w:pPr>
              <w:pStyle w:val="Listenabsatz"/>
              <w:numPr>
                <w:ilvl w:val="0"/>
                <w:numId w:val="4"/>
              </w:numPr>
              <w:spacing w:after="0" w:line="240" w:lineRule="auto"/>
              <w:ind w:left="282"/>
            </w:pPr>
            <w:r w:rsidRPr="00226565">
              <w:t xml:space="preserve">Totalreflexion  und praktische Anwendungen erklären </w:t>
            </w:r>
          </w:p>
        </w:tc>
        <w:tc>
          <w:tcPr>
            <w:tcW w:w="3576" w:type="dxa"/>
            <w:tcBorders>
              <w:top w:val="single" w:sz="4" w:space="0" w:color="000000"/>
              <w:left w:val="single" w:sz="4" w:space="0" w:color="000000"/>
              <w:bottom w:val="single" w:sz="4" w:space="0" w:color="000000"/>
              <w:right w:val="single" w:sz="4" w:space="0" w:color="000000"/>
            </w:tcBorders>
            <w:shd w:val="clear" w:color="auto" w:fill="auto"/>
          </w:tcPr>
          <w:p w14:paraId="045982E1" w14:textId="77777777" w:rsidR="00D174D3" w:rsidRPr="00226565" w:rsidRDefault="008C6642" w:rsidP="00226565">
            <w:pPr>
              <w:pStyle w:val="Listenabsatz"/>
              <w:numPr>
                <w:ilvl w:val="0"/>
                <w:numId w:val="10"/>
              </w:numPr>
              <w:spacing w:after="0" w:line="240" w:lineRule="auto"/>
              <w:ind w:left="391" w:right="37"/>
            </w:pPr>
            <w:r w:rsidRPr="00226565">
              <w:t>Ich kann p</w:t>
            </w:r>
            <w:r w:rsidR="0045100A" w:rsidRPr="00226565">
              <w:t>raktische Beispiele der Lichtbrechung experimentell darstellen und begründen</w:t>
            </w:r>
            <w:r w:rsidR="005730F7" w:rsidRPr="00226565">
              <w:t>.</w:t>
            </w:r>
            <w:r w:rsidR="0045100A" w:rsidRPr="00226565">
              <w:t xml:space="preserve"> (kurze Beine, Münze im Wasser...)</w:t>
            </w:r>
            <w:r w:rsidRPr="00226565">
              <w:t xml:space="preserve"> </w:t>
            </w:r>
            <w:r w:rsidRPr="00226565">
              <w:br/>
            </w:r>
            <w:r w:rsidR="0060009C">
              <w:t>(</w:t>
            </w:r>
            <w:hyperlink w:anchor="S2" w:tooltip="Schlüsse ziehen:  Bewerten, Entscheiden, Handeln: Ich kann einzeln oder im Team die Bedeutung von Naturwissenschaft und Technik für verschiedene Berufsfelder erfassen, um diese Kenntnis bei der Wahl meines weiteren Bildungsweges zu verwenden." w:history="1">
              <w:r w:rsidR="0060009C" w:rsidRPr="00226565">
                <w:rPr>
                  <w:rStyle w:val="Hyperlink"/>
                  <w:rFonts w:cs="HelveticaNeueLTStd-LtIt"/>
                  <w:b/>
                  <w:i/>
                  <w:iCs/>
                  <w:lang w:val="de-DE"/>
                </w:rPr>
                <w:t>S 2</w:t>
              </w:r>
            </w:hyperlink>
            <w:r w:rsidR="0060009C">
              <w:t>), (</w:t>
            </w:r>
            <w:hyperlink w:anchor="E2" w:tooltip="Erkenntnisse gewinnen:  Fragen, Untersuchen, Interpretieren: Ich kann einzeln oder im Team zu Vorgängen und Phänomenen in Natur, Umwelt und Technik Fragen stellen und Vermutungen aufstellen." w:history="1">
              <w:r w:rsidR="0060009C" w:rsidRPr="00226565">
                <w:rPr>
                  <w:rStyle w:val="Hyperlink"/>
                  <w:rFonts w:cs="HelveticaNeueLTStd-LtIt"/>
                  <w:b/>
                  <w:i/>
                  <w:iCs/>
                  <w:lang w:val="de-DE"/>
                </w:rPr>
                <w:t>E 2</w:t>
              </w:r>
            </w:hyperlink>
            <w:r w:rsidR="0060009C">
              <w:t>)</w:t>
            </w:r>
          </w:p>
          <w:p w14:paraId="78FEB64B" w14:textId="77777777" w:rsidR="00631E40" w:rsidRPr="00226565" w:rsidRDefault="008C6642" w:rsidP="00226565">
            <w:pPr>
              <w:pStyle w:val="Listenabsatz"/>
              <w:numPr>
                <w:ilvl w:val="0"/>
                <w:numId w:val="10"/>
              </w:numPr>
              <w:spacing w:after="0" w:line="240" w:lineRule="auto"/>
              <w:ind w:left="391" w:right="37"/>
            </w:pPr>
            <w:r w:rsidRPr="00226565">
              <w:t>Ich kann v</w:t>
            </w:r>
            <w:r w:rsidR="00631E40" w:rsidRPr="00226565">
              <w:t>erschiedene Anwendungen der Totalreflexion recherchieren und deren praktische Bedeutung darstellen</w:t>
            </w:r>
            <w:r w:rsidR="005730F7" w:rsidRPr="00226565">
              <w:t>.</w:t>
            </w:r>
            <w:r w:rsidR="0060009C" w:rsidRPr="00226565">
              <w:t xml:space="preserve"> (</w:t>
            </w:r>
            <w:hyperlink w:anchor="W2" w:tooltip="Wissen organisieren:  Aneignen, Darstellen und Kommunizieren: Ich kann einzeln oder im Team aus unterschiedlichen Medien und Quellen fachspezifische Informationen entnehmen." w:history="1">
              <w:r w:rsidR="0060009C" w:rsidRPr="00226565">
                <w:rPr>
                  <w:rStyle w:val="Hyperlink"/>
                  <w:rFonts w:cs="HelveticaNeueLTStd-LtIt"/>
                  <w:b/>
                  <w:i/>
                  <w:iCs/>
                  <w:lang w:val="de-DE"/>
                </w:rPr>
                <w:t>W 2</w:t>
              </w:r>
            </w:hyperlink>
            <w:r w:rsidR="0060009C" w:rsidRPr="00226565">
              <w:rPr>
                <w:rFonts w:cs="HelveticaNeueLTStd-LtIt"/>
                <w:b/>
                <w:i/>
                <w:iCs/>
                <w:lang w:val="de-DE"/>
              </w:rPr>
              <w:t xml:space="preserve">)  </w:t>
            </w:r>
            <w:r w:rsidR="0060009C">
              <w:t>(</w:t>
            </w:r>
            <w:hyperlink w:anchor="S1" w:tooltip="Schlüsse ziehen:  Bewerten, Entscheiden, Handeln: Ich kann einzeln oder im Team Daten, Fakten und Ergebnisse aus verschiedenen Quellen aus naturwissenschaftlicher Sicht bewerten und Schlüsse daraus ziehen." w:history="1">
              <w:r w:rsidR="0060009C" w:rsidRPr="00226565">
                <w:rPr>
                  <w:rStyle w:val="Hyperlink"/>
                  <w:rFonts w:cs="HelveticaNeueLTStd-LtIt"/>
                  <w:b/>
                  <w:i/>
                  <w:iCs/>
                  <w:lang w:val="de-DE"/>
                </w:rPr>
                <w:t>S 1</w:t>
              </w:r>
            </w:hyperlink>
            <w:r w:rsidR="0060009C">
              <w:t>)</w:t>
            </w:r>
          </w:p>
          <w:p w14:paraId="5EA4632A" w14:textId="77777777" w:rsidR="00A34FF4" w:rsidRPr="00226565" w:rsidRDefault="008C6642" w:rsidP="00226565">
            <w:pPr>
              <w:pStyle w:val="Listenabsatz"/>
              <w:numPr>
                <w:ilvl w:val="0"/>
                <w:numId w:val="10"/>
              </w:numPr>
              <w:spacing w:after="0" w:line="240" w:lineRule="auto"/>
              <w:ind w:left="391" w:right="37"/>
            </w:pPr>
            <w:r w:rsidRPr="00226565">
              <w:t xml:space="preserve">Ich kann den </w:t>
            </w:r>
            <w:r w:rsidR="00A34FF4" w:rsidRPr="00226565">
              <w:t>Verlauf der Strahlen durch Sammel- und Zerstreuungslinsen darstellen  und konstruieren</w:t>
            </w:r>
            <w:r w:rsidR="005730F7" w:rsidRPr="00226565">
              <w:t>.</w:t>
            </w:r>
            <w:r w:rsidR="0060009C" w:rsidRPr="00226565">
              <w:t xml:space="preserve"> </w:t>
            </w:r>
            <w:r w:rsidR="0060009C">
              <w:t>(</w:t>
            </w:r>
            <w:hyperlink w:anchor="E4" w:tooltip="Erkenntnisse gewinnen:  Fragen, Untersuchen, Interpretieren: Ich kann einzeln oder im Team zu Fragestellungen eine passende Untersuchung oder ein Experiment planen, durchführen und protokollieren." w:history="1">
              <w:r w:rsidR="0060009C" w:rsidRPr="00226565">
                <w:rPr>
                  <w:rStyle w:val="Hyperlink"/>
                  <w:rFonts w:cs="HelveticaNeueLTStd-LtIt"/>
                  <w:b/>
                  <w:i/>
                  <w:iCs/>
                  <w:lang w:val="de-DE"/>
                </w:rPr>
                <w:t>E 4</w:t>
              </w:r>
            </w:hyperlink>
            <w:r w:rsidR="0060009C">
              <w:t>)</w:t>
            </w:r>
          </w:p>
          <w:p w14:paraId="637D2F47" w14:textId="77777777" w:rsidR="00A34FF4" w:rsidRPr="00226565" w:rsidRDefault="008C6642" w:rsidP="00226565">
            <w:pPr>
              <w:pStyle w:val="Listenabsatz"/>
              <w:numPr>
                <w:ilvl w:val="0"/>
                <w:numId w:val="10"/>
              </w:numPr>
              <w:spacing w:after="0" w:line="240" w:lineRule="auto"/>
              <w:ind w:left="391" w:right="37"/>
            </w:pPr>
            <w:r w:rsidRPr="00226565">
              <w:t>Ich kann "</w:t>
            </w:r>
            <w:r w:rsidR="00A34FF4" w:rsidRPr="00226565">
              <w:t>Zaubertricks</w:t>
            </w:r>
            <w:r w:rsidRPr="00226565">
              <w:t>"</w:t>
            </w:r>
            <w:r w:rsidR="00A34FF4" w:rsidRPr="00226565">
              <w:t xml:space="preserve"> präsentieren: z.B. Pfeilumkehr, die verschwundene Münze,</w:t>
            </w:r>
            <w:r w:rsidR="00DA6B9E" w:rsidRPr="00226565">
              <w:t xml:space="preserve"> der gebrochene Strohhalm</w:t>
            </w:r>
            <w:r w:rsidR="005730F7" w:rsidRPr="00226565">
              <w:t>.</w:t>
            </w:r>
            <w:r w:rsidR="0060009C" w:rsidRPr="00226565">
              <w:t xml:space="preserve"> </w:t>
            </w:r>
            <w:r w:rsidR="0060009C">
              <w:t>(</w:t>
            </w:r>
            <w:hyperlink w:anchor="W3" w:tooltip="Wissen organisieren:  Aneignen, Darstellen und Kommunizieren:  Ich kann einzeln oder im Team Vorgänge und Phänomene in Natur, Umwelt und Technik in verschiedenen Formen (Grafik, Tabelle, Bild, Diagramm …) darstellen, erklären und adressatengerecht kommuniz" w:history="1">
              <w:r w:rsidR="0060009C" w:rsidRPr="00226565">
                <w:rPr>
                  <w:rStyle w:val="Hyperlink"/>
                  <w:rFonts w:cs="HelveticaNeueLTStd-LtIt"/>
                  <w:b/>
                  <w:i/>
                  <w:iCs/>
                  <w:lang w:val="de-DE"/>
                </w:rPr>
                <w:t>W 3</w:t>
              </w:r>
            </w:hyperlink>
            <w:r w:rsidR="0060009C">
              <w:t>) (</w:t>
            </w:r>
            <w:hyperlink w:anchor="E3" w:tooltip="Erkenntnisse gewinnen:  Fragen, Untersuchen, Interpretieren: Ich kann einzeln oder im Team zu Fragestellungen eine passende Untersuchung oder ein Experiment planen, durchführen und protokollieren." w:history="1">
              <w:r w:rsidR="0060009C" w:rsidRPr="00226565">
                <w:rPr>
                  <w:rStyle w:val="Hyperlink"/>
                  <w:rFonts w:cs="HelveticaNeueLTStd-LtIt"/>
                  <w:b/>
                  <w:i/>
                  <w:iCs/>
                  <w:lang w:val="de-DE"/>
                </w:rPr>
                <w:t>E 3</w:t>
              </w:r>
            </w:hyperlink>
            <w:r w:rsidR="0060009C">
              <w:t>)</w:t>
            </w:r>
          </w:p>
          <w:p w14:paraId="548B9BA5" w14:textId="77777777" w:rsidR="00DA6B9E" w:rsidRPr="00226565" w:rsidRDefault="008C6642" w:rsidP="00226565">
            <w:pPr>
              <w:pStyle w:val="Listenabsatz"/>
              <w:numPr>
                <w:ilvl w:val="0"/>
                <w:numId w:val="10"/>
              </w:numPr>
              <w:spacing w:after="0" w:line="240" w:lineRule="auto"/>
              <w:ind w:left="391" w:right="37"/>
            </w:pPr>
            <w:r w:rsidRPr="00226565">
              <w:t xml:space="preserve">Ich kann begründen, warum ein </w:t>
            </w:r>
            <w:r w:rsidR="00DA6B9E" w:rsidRPr="00226565">
              <w:t xml:space="preserve">Brennglas, </w:t>
            </w:r>
            <w:r w:rsidRPr="00226565">
              <w:t xml:space="preserve">eine </w:t>
            </w:r>
            <w:r w:rsidR="00DA6B9E" w:rsidRPr="00226565">
              <w:t>Lupe oder PET-Flaschen Dinge zum Brennen bring</w:t>
            </w:r>
            <w:r w:rsidRPr="00226565">
              <w:t>en</w:t>
            </w:r>
            <w:r w:rsidR="005730F7" w:rsidRPr="00226565">
              <w:t>.</w:t>
            </w:r>
            <w:r w:rsidR="0060009C" w:rsidRPr="00226565">
              <w:t xml:space="preserve"> </w:t>
            </w:r>
            <w:r w:rsidR="0060009C">
              <w:t>(</w:t>
            </w:r>
            <w:hyperlink w:anchor="E4" w:tooltip="Erkenntnisse gewinnen:  Fragen, Untersuchen, Interpretieren: Ich kann einzeln oder im Team zu Fragestellungen eine passende Untersuchung oder ein Experiment planen, durchführen und protokollieren." w:history="1">
              <w:r w:rsidR="0060009C" w:rsidRPr="00226565">
                <w:rPr>
                  <w:rStyle w:val="Hyperlink"/>
                  <w:rFonts w:cs="HelveticaNeueLTStd-LtIt"/>
                  <w:b/>
                  <w:i/>
                  <w:iCs/>
                  <w:lang w:val="de-DE"/>
                </w:rPr>
                <w:t>E 4</w:t>
              </w:r>
            </w:hyperlink>
            <w:r w:rsidR="0060009C">
              <w:t>)</w:t>
            </w:r>
          </w:p>
        </w:tc>
        <w:tc>
          <w:tcPr>
            <w:tcW w:w="3576" w:type="dxa"/>
            <w:tcBorders>
              <w:top w:val="single" w:sz="4" w:space="0" w:color="000000"/>
              <w:left w:val="single" w:sz="4" w:space="0" w:color="000000"/>
              <w:bottom w:val="single" w:sz="4" w:space="0" w:color="000000"/>
              <w:right w:val="single" w:sz="4" w:space="0" w:color="000000"/>
            </w:tcBorders>
            <w:shd w:val="clear" w:color="auto" w:fill="auto"/>
          </w:tcPr>
          <w:p w14:paraId="0ADEF584" w14:textId="77777777" w:rsidR="00D174D3" w:rsidRPr="00226565" w:rsidRDefault="00631E40" w:rsidP="00226565">
            <w:pPr>
              <w:spacing w:after="0" w:line="240" w:lineRule="auto"/>
              <w:ind w:left="10"/>
              <w:rPr>
                <w:rFonts w:eastAsia="Century Gothic" w:cs="Century Gothic"/>
              </w:rPr>
            </w:pPr>
            <w:r w:rsidRPr="00226565">
              <w:rPr>
                <w:rFonts w:eastAsia="Century Gothic" w:cs="Century Gothic"/>
              </w:rPr>
              <w:t>LEIFI - Physik:</w:t>
            </w:r>
          </w:p>
          <w:p w14:paraId="267D8400" w14:textId="77777777" w:rsidR="00706AC3" w:rsidRPr="00226565" w:rsidRDefault="00F04D0D" w:rsidP="00226565">
            <w:pPr>
              <w:spacing w:after="0" w:line="240" w:lineRule="auto"/>
              <w:ind w:left="10"/>
              <w:rPr>
                <w:rFonts w:eastAsia="Century Gothic" w:cs="Century Gothic"/>
              </w:rPr>
            </w:pPr>
            <w:hyperlink r:id="rId35" w:history="1">
              <w:r w:rsidR="00706AC3" w:rsidRPr="00226565">
                <w:rPr>
                  <w:rStyle w:val="Hyperlink"/>
                  <w:rFonts w:eastAsia="Century Gothic" w:cs="Century Gothic"/>
                </w:rPr>
                <w:t>Lichtreflexion</w:t>
              </w:r>
            </w:hyperlink>
          </w:p>
          <w:p w14:paraId="383DAC92" w14:textId="77777777" w:rsidR="00631E40" w:rsidRPr="00226565" w:rsidRDefault="00631E40" w:rsidP="00226565">
            <w:pPr>
              <w:spacing w:after="0" w:line="240" w:lineRule="auto"/>
              <w:ind w:left="10"/>
              <w:rPr>
                <w:rFonts w:eastAsia="Century Gothic" w:cs="Century Gothic"/>
              </w:rPr>
            </w:pPr>
          </w:p>
          <w:p w14:paraId="31123C33" w14:textId="77777777" w:rsidR="00BB5716" w:rsidRPr="00226565" w:rsidRDefault="00725D5F" w:rsidP="00226565">
            <w:pPr>
              <w:spacing w:after="0" w:line="240" w:lineRule="auto"/>
              <w:ind w:left="10"/>
              <w:rPr>
                <w:rFonts w:eastAsia="Century Gothic" w:cs="Century Gothic"/>
              </w:rPr>
            </w:pPr>
            <w:r w:rsidRPr="00226565">
              <w:rPr>
                <w:rFonts w:eastAsia="Century Gothic" w:cs="Century Gothic"/>
                <w:b/>
                <w:i/>
              </w:rPr>
              <w:t>Die LEON - Links funktionieren, wenn man sich im Portal Tirol angemeldet hat.</w:t>
            </w:r>
          </w:p>
          <w:p w14:paraId="239C3E3B" w14:textId="77777777" w:rsidR="00631E40" w:rsidRPr="00226565" w:rsidRDefault="00631E40" w:rsidP="00226565">
            <w:pPr>
              <w:spacing w:after="0" w:line="240" w:lineRule="auto"/>
              <w:ind w:left="10"/>
              <w:rPr>
                <w:rFonts w:eastAsia="Century Gothic" w:cs="Century Gothic"/>
              </w:rPr>
            </w:pPr>
            <w:r w:rsidRPr="00226565">
              <w:rPr>
                <w:rFonts w:eastAsia="Century Gothic" w:cs="Century Gothic"/>
              </w:rPr>
              <w:t>LEON:</w:t>
            </w:r>
          </w:p>
          <w:p w14:paraId="3C0C1EC6" w14:textId="77777777" w:rsidR="00631E40" w:rsidRDefault="00F04D0D" w:rsidP="00226565">
            <w:pPr>
              <w:spacing w:after="0" w:line="240" w:lineRule="auto"/>
              <w:ind w:left="10"/>
            </w:pPr>
            <w:hyperlink r:id="rId36" w:history="1">
              <w:r w:rsidR="00631E40" w:rsidRPr="00226565">
                <w:rPr>
                  <w:rStyle w:val="Hyperlink"/>
                </w:rPr>
                <w:t>Optik 2 - Eisbär</w:t>
              </w:r>
            </w:hyperlink>
          </w:p>
          <w:p w14:paraId="38055464" w14:textId="77777777" w:rsidR="00631E40" w:rsidRDefault="00F04D0D" w:rsidP="00226565">
            <w:pPr>
              <w:spacing w:after="0" w:line="240" w:lineRule="auto"/>
              <w:ind w:left="10"/>
            </w:pPr>
            <w:hyperlink r:id="rId37" w:history="1">
              <w:r w:rsidR="00631E40" w:rsidRPr="00226565">
                <w:rPr>
                  <w:rStyle w:val="Hyperlink"/>
                </w:rPr>
                <w:t xml:space="preserve">Optik 2 - Totalreflexion </w:t>
              </w:r>
            </w:hyperlink>
          </w:p>
          <w:p w14:paraId="3F835E97" w14:textId="77777777" w:rsidR="00A34FF4" w:rsidRPr="00226565" w:rsidRDefault="00A34FF4" w:rsidP="00226565">
            <w:pPr>
              <w:spacing w:after="0" w:line="240" w:lineRule="auto"/>
              <w:ind w:left="10"/>
              <w:rPr>
                <w:rFonts w:eastAsia="Century Gothic" w:cs="Century Gothic"/>
              </w:rPr>
            </w:pPr>
          </w:p>
          <w:p w14:paraId="2DD08DAA" w14:textId="77777777" w:rsidR="00706AC3" w:rsidRPr="00226565" w:rsidRDefault="00706AC3" w:rsidP="00226565">
            <w:pPr>
              <w:spacing w:after="0" w:line="240" w:lineRule="auto"/>
              <w:ind w:left="10"/>
              <w:rPr>
                <w:rFonts w:eastAsia="Century Gothic" w:cs="Century Gothic"/>
              </w:rPr>
            </w:pPr>
          </w:p>
          <w:p w14:paraId="34D77F30" w14:textId="77777777" w:rsidR="00BB5716" w:rsidRPr="00226565" w:rsidRDefault="00BB5716" w:rsidP="00226565">
            <w:pPr>
              <w:spacing w:after="0" w:line="240" w:lineRule="auto"/>
              <w:ind w:left="10"/>
              <w:rPr>
                <w:rFonts w:eastAsia="Century Gothic" w:cs="Century Gothic"/>
              </w:rPr>
            </w:pPr>
          </w:p>
          <w:p w14:paraId="4A371267" w14:textId="77777777" w:rsidR="008C6642" w:rsidRPr="00226565" w:rsidRDefault="008C6642" w:rsidP="00226565">
            <w:pPr>
              <w:spacing w:after="0" w:line="240" w:lineRule="auto"/>
              <w:ind w:left="10"/>
              <w:rPr>
                <w:rFonts w:eastAsia="Century Gothic" w:cs="Century Gothic"/>
              </w:rPr>
            </w:pPr>
          </w:p>
          <w:p w14:paraId="3DC9DB93" w14:textId="77777777" w:rsidR="00BB5716" w:rsidRPr="00226565" w:rsidRDefault="00BB5716" w:rsidP="00226565">
            <w:pPr>
              <w:spacing w:after="0" w:line="240" w:lineRule="auto"/>
              <w:ind w:left="10"/>
              <w:rPr>
                <w:rFonts w:eastAsia="Century Gothic" w:cs="Century Gothic"/>
              </w:rPr>
            </w:pPr>
          </w:p>
          <w:p w14:paraId="03F96E4C" w14:textId="77777777" w:rsidR="00943BE0" w:rsidRPr="00226565" w:rsidRDefault="00943BE0" w:rsidP="00226565">
            <w:pPr>
              <w:spacing w:after="0" w:line="240" w:lineRule="auto"/>
              <w:ind w:left="10"/>
              <w:rPr>
                <w:rFonts w:eastAsia="Century Gothic" w:cs="Century Gothic"/>
              </w:rPr>
            </w:pPr>
            <w:r w:rsidRPr="00226565">
              <w:rPr>
                <w:rFonts w:eastAsia="Century Gothic" w:cs="Century Gothic"/>
              </w:rPr>
              <w:t>Physlets UNI Colorado:</w:t>
            </w:r>
            <w:r w:rsidR="00706AC3" w:rsidRPr="00226565">
              <w:rPr>
                <w:rFonts w:eastAsia="Century Gothic" w:cs="Century Gothic"/>
              </w:rPr>
              <w:br/>
            </w:r>
            <w:hyperlink r:id="rId38" w:history="1">
              <w:r w:rsidRPr="00226565">
                <w:rPr>
                  <w:rStyle w:val="Hyperlink"/>
                  <w:rFonts w:eastAsia="Century Gothic" w:cs="Century Gothic"/>
                </w:rPr>
                <w:t>Brechung, Totalreflexion usw.:</w:t>
              </w:r>
            </w:hyperlink>
          </w:p>
          <w:p w14:paraId="13090F90" w14:textId="77777777" w:rsidR="00943BE0" w:rsidRPr="00226565" w:rsidRDefault="00943BE0" w:rsidP="00226565">
            <w:pPr>
              <w:spacing w:after="0" w:line="240" w:lineRule="auto"/>
              <w:ind w:left="10"/>
              <w:rPr>
                <w:rFonts w:eastAsia="Century Gothic" w:cs="Century Gothic"/>
              </w:rPr>
            </w:pPr>
          </w:p>
        </w:tc>
      </w:tr>
      <w:tr w:rsidR="00072248" w:rsidRPr="0058031C" w14:paraId="615B553B" w14:textId="77777777" w:rsidTr="00226565">
        <w:trPr>
          <w:cantSplit/>
          <w:trHeight w:val="2463"/>
        </w:trPr>
        <w:tc>
          <w:tcPr>
            <w:tcW w:w="963"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5F16B78A" w14:textId="77777777" w:rsidR="00D174D3" w:rsidRPr="00226565" w:rsidRDefault="00D174D3" w:rsidP="00226565">
            <w:pPr>
              <w:spacing w:after="0" w:line="240" w:lineRule="auto"/>
              <w:ind w:left="113" w:right="113"/>
              <w:jc w:val="center"/>
              <w:rPr>
                <w:rFonts w:eastAsia="Century Gothic" w:cs="Century Gothic"/>
                <w:b/>
              </w:rPr>
            </w:pPr>
            <w:r w:rsidRPr="00226565">
              <w:rPr>
                <w:rFonts w:eastAsia="Century Gothic" w:cs="Century Gothic"/>
                <w:b/>
              </w:rPr>
              <w:t>Optische Geräte und Auge</w:t>
            </w:r>
          </w:p>
          <w:p w14:paraId="058C03BA" w14:textId="77777777" w:rsidR="00D174D3" w:rsidRPr="00226565" w:rsidRDefault="00D174D3" w:rsidP="00226565">
            <w:pPr>
              <w:spacing w:after="0" w:line="240" w:lineRule="auto"/>
              <w:ind w:left="113" w:right="113"/>
              <w:jc w:val="center"/>
              <w:rPr>
                <w:rFonts w:eastAsia="Century Gothic" w:cs="Century Gothic"/>
                <w:b/>
              </w:rPr>
            </w:pPr>
            <w:r w:rsidRPr="00226565">
              <w:rPr>
                <w:rFonts w:eastAsia="Century Gothic" w:cs="Century Gothic"/>
                <w:b/>
              </w:rPr>
              <w:t xml:space="preserve">ca. </w:t>
            </w:r>
            <w:r w:rsidR="001F40B4" w:rsidRPr="00226565">
              <w:rPr>
                <w:rFonts w:eastAsia="Century Gothic" w:cs="Century Gothic"/>
                <w:b/>
              </w:rPr>
              <w:t>2-3</w:t>
            </w:r>
            <w:r w:rsidRPr="00226565">
              <w:rPr>
                <w:rFonts w:eastAsia="Century Gothic" w:cs="Century Gothic"/>
                <w:b/>
              </w:rPr>
              <w:t xml:space="preserve"> Wochen</w:t>
            </w:r>
          </w:p>
        </w:tc>
        <w:tc>
          <w:tcPr>
            <w:tcW w:w="3530" w:type="dxa"/>
            <w:tcBorders>
              <w:top w:val="single" w:sz="4" w:space="0" w:color="000000"/>
              <w:left w:val="single" w:sz="4" w:space="0" w:color="000000"/>
              <w:bottom w:val="single" w:sz="4" w:space="0" w:color="000000"/>
              <w:right w:val="single" w:sz="4" w:space="0" w:color="000000"/>
            </w:tcBorders>
            <w:shd w:val="clear" w:color="auto" w:fill="auto"/>
          </w:tcPr>
          <w:p w14:paraId="67779AD5" w14:textId="77777777" w:rsidR="00493CE3" w:rsidRPr="00226565" w:rsidRDefault="00DA6B9E" w:rsidP="00226565">
            <w:pPr>
              <w:numPr>
                <w:ilvl w:val="0"/>
                <w:numId w:val="4"/>
              </w:numPr>
              <w:spacing w:after="0" w:line="240" w:lineRule="auto"/>
              <w:ind w:left="313"/>
            </w:pPr>
            <w:r w:rsidRPr="00226565">
              <w:t>Praktische Anwendungen von Linsen kennen (Lupe, Fotoapparat, Diaprojektor, Fernrohr, Mikroskop</w:t>
            </w:r>
            <w:r w:rsidR="001F40B4" w:rsidRPr="00226565">
              <w:t>, Handy ...)</w:t>
            </w:r>
          </w:p>
          <w:p w14:paraId="727BDA48" w14:textId="77777777" w:rsidR="008C6642" w:rsidRPr="00226565" w:rsidRDefault="008C6642" w:rsidP="00226565">
            <w:pPr>
              <w:spacing w:after="0" w:line="240" w:lineRule="auto"/>
              <w:ind w:left="-47"/>
            </w:pPr>
          </w:p>
          <w:p w14:paraId="1471F47E" w14:textId="77777777" w:rsidR="008C6642" w:rsidRPr="00226565" w:rsidRDefault="008C6642" w:rsidP="00226565">
            <w:pPr>
              <w:spacing w:after="0" w:line="240" w:lineRule="auto"/>
              <w:ind w:left="-47"/>
            </w:pPr>
          </w:p>
          <w:p w14:paraId="72BD54D2" w14:textId="77777777" w:rsidR="00777EB4" w:rsidRPr="00226565" w:rsidRDefault="00493CE3" w:rsidP="00226565">
            <w:pPr>
              <w:numPr>
                <w:ilvl w:val="0"/>
                <w:numId w:val="4"/>
              </w:numPr>
              <w:spacing w:after="0" w:line="240" w:lineRule="auto"/>
              <w:ind w:left="326"/>
            </w:pPr>
            <w:r w:rsidRPr="00226565">
              <w:t>Laserlicht und seine Anwendungen in der Technik, Medizin und Kommunikation</w:t>
            </w:r>
          </w:p>
          <w:p w14:paraId="646BEE54" w14:textId="77777777" w:rsidR="008C6642" w:rsidRPr="00226565" w:rsidRDefault="008C6642" w:rsidP="00226565">
            <w:pPr>
              <w:spacing w:after="0" w:line="240" w:lineRule="auto"/>
            </w:pPr>
          </w:p>
          <w:p w14:paraId="1BA2F80A" w14:textId="77777777" w:rsidR="008C6642" w:rsidRPr="00226565" w:rsidRDefault="008C6642" w:rsidP="00226565">
            <w:pPr>
              <w:spacing w:after="0" w:line="240" w:lineRule="auto"/>
            </w:pPr>
          </w:p>
          <w:p w14:paraId="56126435" w14:textId="77777777" w:rsidR="00D174D3" w:rsidRPr="00226565" w:rsidRDefault="00777EB4" w:rsidP="00226565">
            <w:pPr>
              <w:numPr>
                <w:ilvl w:val="0"/>
                <w:numId w:val="4"/>
              </w:numPr>
              <w:spacing w:after="0" w:line="240" w:lineRule="auto"/>
              <w:ind w:left="313"/>
            </w:pPr>
            <w:r w:rsidRPr="00226565">
              <w:t>Einheit der Brechkraft (Dioptrie) definiere</w:t>
            </w:r>
            <w:r w:rsidR="00493CE3" w:rsidRPr="00226565">
              <w:t>n</w:t>
            </w:r>
          </w:p>
        </w:tc>
        <w:tc>
          <w:tcPr>
            <w:tcW w:w="3621" w:type="dxa"/>
            <w:tcBorders>
              <w:top w:val="single" w:sz="4" w:space="0" w:color="000000"/>
              <w:left w:val="single" w:sz="4" w:space="0" w:color="000000"/>
              <w:bottom w:val="single" w:sz="4" w:space="0" w:color="000000"/>
              <w:right w:val="single" w:sz="4" w:space="0" w:color="000000"/>
            </w:tcBorders>
            <w:shd w:val="clear" w:color="auto" w:fill="auto"/>
          </w:tcPr>
          <w:p w14:paraId="1A9B3786" w14:textId="77777777" w:rsidR="00777EB4" w:rsidRPr="00226565" w:rsidRDefault="00777EB4" w:rsidP="00226565">
            <w:pPr>
              <w:numPr>
                <w:ilvl w:val="0"/>
                <w:numId w:val="4"/>
              </w:numPr>
              <w:spacing w:after="0" w:line="240" w:lineRule="auto"/>
              <w:ind w:left="313"/>
            </w:pPr>
            <w:r w:rsidRPr="00226565">
              <w:t xml:space="preserve">Querverbindung </w:t>
            </w:r>
            <w:r w:rsidR="008C6642" w:rsidRPr="00226565">
              <w:t xml:space="preserve">zu </w:t>
            </w:r>
            <w:r w:rsidRPr="00226565">
              <w:t>BU: Auge als optisches Instrument</w:t>
            </w:r>
          </w:p>
          <w:p w14:paraId="4FADC33B" w14:textId="77777777" w:rsidR="00DA6B9E" w:rsidRPr="00226565" w:rsidRDefault="00DA6B9E" w:rsidP="00226565">
            <w:pPr>
              <w:numPr>
                <w:ilvl w:val="0"/>
                <w:numId w:val="4"/>
              </w:numPr>
              <w:spacing w:after="0" w:line="240" w:lineRule="auto"/>
              <w:ind w:left="282"/>
            </w:pPr>
            <w:r w:rsidRPr="00226565">
              <w:t>Vergleich zwischen Fotoapparat und Auge herstellen können (Linse – Pupille, Blende – Iris, .....)</w:t>
            </w:r>
          </w:p>
          <w:p w14:paraId="58278713" w14:textId="77777777" w:rsidR="00777EB4" w:rsidRPr="00226565" w:rsidRDefault="00777EB4" w:rsidP="00226565">
            <w:pPr>
              <w:spacing w:after="0" w:line="240" w:lineRule="auto"/>
            </w:pPr>
          </w:p>
          <w:p w14:paraId="7F75B92B" w14:textId="77777777" w:rsidR="008C6642" w:rsidRPr="00226565" w:rsidRDefault="008C6642" w:rsidP="00226565">
            <w:pPr>
              <w:spacing w:after="0" w:line="240" w:lineRule="auto"/>
            </w:pPr>
          </w:p>
          <w:p w14:paraId="624D9B95" w14:textId="77777777" w:rsidR="008C6642" w:rsidRPr="00226565" w:rsidRDefault="008C6642" w:rsidP="00226565">
            <w:pPr>
              <w:spacing w:after="0" w:line="240" w:lineRule="auto"/>
            </w:pPr>
          </w:p>
          <w:p w14:paraId="565691CC" w14:textId="77777777" w:rsidR="008C6642" w:rsidRPr="00226565" w:rsidRDefault="008C6642" w:rsidP="00226565">
            <w:pPr>
              <w:spacing w:after="0" w:line="240" w:lineRule="auto"/>
            </w:pPr>
          </w:p>
          <w:p w14:paraId="522423D0" w14:textId="77777777" w:rsidR="00493CE3" w:rsidRPr="00226565" w:rsidRDefault="00493CE3" w:rsidP="00226565">
            <w:pPr>
              <w:spacing w:after="0" w:line="240" w:lineRule="auto"/>
            </w:pPr>
          </w:p>
          <w:p w14:paraId="4F7EC132" w14:textId="77777777" w:rsidR="008C6642" w:rsidRPr="00226565" w:rsidRDefault="008C6642" w:rsidP="00226565">
            <w:pPr>
              <w:spacing w:after="0" w:line="240" w:lineRule="auto"/>
            </w:pPr>
          </w:p>
          <w:p w14:paraId="4CC684D0" w14:textId="77777777" w:rsidR="00D174D3" w:rsidRPr="00226565" w:rsidRDefault="00777EB4" w:rsidP="00226565">
            <w:pPr>
              <w:pStyle w:val="Listenabsatz"/>
              <w:numPr>
                <w:ilvl w:val="0"/>
                <w:numId w:val="4"/>
              </w:numPr>
              <w:spacing w:after="0" w:line="240" w:lineRule="auto"/>
              <w:ind w:left="282"/>
            </w:pPr>
            <w:r w:rsidRPr="00226565">
              <w:t xml:space="preserve">Funktion einer Korrekturbrille bei </w:t>
            </w:r>
            <w:r w:rsidR="00DA6B9E" w:rsidRPr="00226565">
              <w:t>Weit-</w:t>
            </w:r>
            <w:r w:rsidRPr="00226565">
              <w:t xml:space="preserve"> und </w:t>
            </w:r>
            <w:r w:rsidR="00DA6B9E" w:rsidRPr="00226565">
              <w:t>Kurzsichtigkeit</w:t>
            </w:r>
            <w:r w:rsidRPr="00226565">
              <w:t xml:space="preserve"> </w:t>
            </w:r>
          </w:p>
        </w:tc>
        <w:tc>
          <w:tcPr>
            <w:tcW w:w="3576" w:type="dxa"/>
            <w:tcBorders>
              <w:top w:val="single" w:sz="4" w:space="0" w:color="000000"/>
              <w:left w:val="single" w:sz="4" w:space="0" w:color="000000"/>
              <w:bottom w:val="single" w:sz="4" w:space="0" w:color="000000"/>
              <w:right w:val="single" w:sz="4" w:space="0" w:color="000000"/>
            </w:tcBorders>
            <w:shd w:val="clear" w:color="auto" w:fill="auto"/>
          </w:tcPr>
          <w:p w14:paraId="76E1FDBF" w14:textId="77777777" w:rsidR="00777EB4" w:rsidRPr="00226565" w:rsidRDefault="00777EB4" w:rsidP="00226565">
            <w:pPr>
              <w:spacing w:after="0" w:line="240" w:lineRule="auto"/>
              <w:ind w:left="31" w:right="37"/>
            </w:pPr>
          </w:p>
          <w:p w14:paraId="56D06E96" w14:textId="77777777" w:rsidR="00777EB4" w:rsidRPr="00226565" w:rsidRDefault="00777EB4" w:rsidP="00226565">
            <w:pPr>
              <w:spacing w:after="0" w:line="240" w:lineRule="auto"/>
              <w:ind w:left="31" w:right="37"/>
            </w:pPr>
          </w:p>
          <w:p w14:paraId="152F6768" w14:textId="77777777" w:rsidR="00493CE3" w:rsidRPr="00226565" w:rsidRDefault="008C6642" w:rsidP="00226565">
            <w:pPr>
              <w:pStyle w:val="Listenabsatz"/>
              <w:numPr>
                <w:ilvl w:val="0"/>
                <w:numId w:val="4"/>
              </w:numPr>
              <w:spacing w:after="0" w:line="240" w:lineRule="auto"/>
              <w:ind w:left="391" w:right="37"/>
            </w:pPr>
            <w:r w:rsidRPr="00226565">
              <w:t xml:space="preserve">Ich kann eine </w:t>
            </w:r>
            <w:r w:rsidR="00777EB4" w:rsidRPr="00226565">
              <w:t>Lochkamera konstruieren und bauen,</w:t>
            </w:r>
            <w:r w:rsidRPr="00226565">
              <w:t xml:space="preserve"> und</w:t>
            </w:r>
            <w:r w:rsidR="00777EB4" w:rsidRPr="00226565">
              <w:t xml:space="preserve"> ev</w:t>
            </w:r>
            <w:r w:rsidR="00A10352" w:rsidRPr="00226565">
              <w:t xml:space="preserve">entuell </w:t>
            </w:r>
            <w:r w:rsidR="00777EB4" w:rsidRPr="00226565">
              <w:t>Papierfotos herstellen</w:t>
            </w:r>
            <w:r w:rsidR="005730F7" w:rsidRPr="00226565">
              <w:t>.</w:t>
            </w:r>
            <w:r w:rsidR="0060009C" w:rsidRPr="00226565">
              <w:br/>
            </w:r>
            <w:r w:rsidR="0060009C">
              <w:t>(</w:t>
            </w:r>
            <w:hyperlink w:anchor="S4" w:tooltip="Schlüsse ziehen:  Bewerten, Entscheiden, Handeln: Ich kann einzeln oder im Team fachlich korrekt und folgerichtig argumentieren und naturwissenschaftliche von nicht-naturwissenschaftlichen Argumentationen und Fragestellungen unterscheiden." w:history="1">
              <w:r w:rsidR="0060009C" w:rsidRPr="00226565">
                <w:rPr>
                  <w:rStyle w:val="Hyperlink"/>
                  <w:rFonts w:cs="HelveticaNeueLTStd-LtIt"/>
                  <w:b/>
                  <w:i/>
                  <w:iCs/>
                  <w:lang w:val="de-DE"/>
                </w:rPr>
                <w:t>S 4</w:t>
              </w:r>
            </w:hyperlink>
            <w:r w:rsidR="0060009C">
              <w:t>)</w:t>
            </w:r>
          </w:p>
          <w:p w14:paraId="569EBE5F" w14:textId="77777777" w:rsidR="00777EB4" w:rsidRPr="00226565" w:rsidRDefault="00777EB4" w:rsidP="00226565">
            <w:pPr>
              <w:spacing w:after="0" w:line="240" w:lineRule="auto"/>
              <w:ind w:right="37"/>
            </w:pPr>
          </w:p>
          <w:p w14:paraId="22FA2831" w14:textId="77777777" w:rsidR="008C6642" w:rsidRDefault="008C6642" w:rsidP="00226565">
            <w:pPr>
              <w:spacing w:after="0" w:line="240" w:lineRule="auto"/>
              <w:ind w:right="37"/>
            </w:pPr>
          </w:p>
          <w:p w14:paraId="71E4A5EE" w14:textId="77777777" w:rsidR="00342F8E" w:rsidRDefault="00342F8E" w:rsidP="00226565">
            <w:pPr>
              <w:spacing w:after="0" w:line="240" w:lineRule="auto"/>
              <w:ind w:right="37"/>
            </w:pPr>
          </w:p>
          <w:p w14:paraId="6BBE9C43" w14:textId="77777777" w:rsidR="00342F8E" w:rsidRPr="00226565" w:rsidRDefault="00342F8E" w:rsidP="00226565">
            <w:pPr>
              <w:spacing w:after="0" w:line="240" w:lineRule="auto"/>
              <w:ind w:right="37"/>
            </w:pPr>
          </w:p>
          <w:p w14:paraId="0A7D9979" w14:textId="77777777" w:rsidR="008C6642" w:rsidRPr="00226565" w:rsidRDefault="008C6642" w:rsidP="00226565">
            <w:pPr>
              <w:spacing w:after="0" w:line="240" w:lineRule="auto"/>
              <w:ind w:right="37"/>
            </w:pPr>
          </w:p>
          <w:p w14:paraId="0F75766D" w14:textId="77777777" w:rsidR="00777EB4" w:rsidRPr="00226565" w:rsidRDefault="008C6642" w:rsidP="00226565">
            <w:pPr>
              <w:pStyle w:val="Listenabsatz"/>
              <w:numPr>
                <w:ilvl w:val="0"/>
                <w:numId w:val="4"/>
              </w:numPr>
              <w:spacing w:after="0" w:line="240" w:lineRule="auto"/>
              <w:ind w:left="391" w:right="37"/>
            </w:pPr>
            <w:r w:rsidRPr="00226565">
              <w:t>Ich kann v</w:t>
            </w:r>
            <w:r w:rsidR="00777EB4" w:rsidRPr="00226565">
              <w:t xml:space="preserve">erschiedene Brillen in der Klasse untersuchen und </w:t>
            </w:r>
            <w:r w:rsidRPr="00226565">
              <w:t xml:space="preserve">deren </w:t>
            </w:r>
            <w:r w:rsidR="00777EB4" w:rsidRPr="00226565">
              <w:t>Brillenstärke bestimmen</w:t>
            </w:r>
            <w:r w:rsidR="005730F7" w:rsidRPr="00226565">
              <w:t>.</w:t>
            </w:r>
            <w:r w:rsidR="00777EB4" w:rsidRPr="00226565">
              <w:t xml:space="preserve"> </w:t>
            </w:r>
            <w:r w:rsidR="0060009C">
              <w:t>(</w:t>
            </w:r>
            <w:hyperlink w:anchor="S2" w:tooltip="Erkenntnisse gewinnen:  Fragen, Untersuchen, Interpretieren: Ich kann einzeln oder im Team zu Vorgängen und Phänomenen in Natur, Umwelt und Technik Fragen stellen und Vermutungen aufstellen." w:history="1">
              <w:r w:rsidR="0060009C" w:rsidRPr="00226565">
                <w:rPr>
                  <w:rStyle w:val="Hyperlink"/>
                  <w:rFonts w:cs="HelveticaNeueLTStd-LtIt"/>
                  <w:b/>
                  <w:i/>
                  <w:iCs/>
                  <w:lang w:val="de-DE"/>
                </w:rPr>
                <w:t>E 2</w:t>
              </w:r>
            </w:hyperlink>
            <w:r w:rsidR="0060009C">
              <w:t>) (</w:t>
            </w:r>
            <w:hyperlink w:anchor="S1" w:tooltip="Schlüsse ziehen:  Bewerten, Entscheiden, Handeln: Ich kann einzeln oder im Team Daten, Fakten und Ergebnisse aus verschiedenen Quellen aus naturwissenschaftlicher Sicht bewerten und Schlüsse daraus ziehen." w:history="1">
              <w:r w:rsidR="0060009C" w:rsidRPr="00226565">
                <w:rPr>
                  <w:rStyle w:val="Hyperlink"/>
                  <w:rFonts w:cs="HelveticaNeueLTStd-LtIt"/>
                  <w:b/>
                  <w:i/>
                  <w:iCs/>
                  <w:lang w:val="de-DE"/>
                </w:rPr>
                <w:t>S 1</w:t>
              </w:r>
            </w:hyperlink>
            <w:r w:rsidR="0060009C">
              <w:t>)</w:t>
            </w:r>
          </w:p>
          <w:p w14:paraId="284CE14E" w14:textId="77777777" w:rsidR="00777EB4" w:rsidRPr="00226565" w:rsidRDefault="005730F7" w:rsidP="00226565">
            <w:pPr>
              <w:pStyle w:val="Listenabsatz"/>
              <w:numPr>
                <w:ilvl w:val="0"/>
                <w:numId w:val="4"/>
              </w:numPr>
              <w:spacing w:after="0" w:line="240" w:lineRule="auto"/>
              <w:ind w:left="391" w:right="37"/>
            </w:pPr>
            <w:r w:rsidRPr="00226565">
              <w:t xml:space="preserve">Ich kann </w:t>
            </w:r>
            <w:r w:rsidR="00777EB4" w:rsidRPr="00226565">
              <w:t>Querverbindung</w:t>
            </w:r>
            <w:r w:rsidRPr="00226565">
              <w:t>en zu</w:t>
            </w:r>
            <w:r w:rsidR="00777EB4" w:rsidRPr="00226565">
              <w:t xml:space="preserve"> BO</w:t>
            </w:r>
            <w:r w:rsidRPr="00226565">
              <w:t xml:space="preserve"> herstellen</w:t>
            </w:r>
            <w:r w:rsidR="00777EB4" w:rsidRPr="00226565">
              <w:t>: Berufsbild des Optikers, Augenarztes, ...</w:t>
            </w:r>
            <w:r w:rsidR="0060009C">
              <w:t>(</w:t>
            </w:r>
            <w:hyperlink w:anchor="S3" w:tooltip="Schlüsse ziehen:  Bewerten, Entscheiden, Handeln: Ich kann einzeln oder im Team die Bedeutung von Naturwissenschaft und Technik für verschiedene Berufsfelder erfassen, um diese Kenntnis bei der Wahl meines weiteren Bildungsweges zu verwenden." w:history="1">
              <w:r w:rsidR="0060009C" w:rsidRPr="00226565">
                <w:rPr>
                  <w:rStyle w:val="Hyperlink"/>
                  <w:rFonts w:cs="HelveticaNeueLTStd-LtIt"/>
                  <w:b/>
                  <w:i/>
                  <w:iCs/>
                  <w:lang w:val="de-DE"/>
                </w:rPr>
                <w:t>S 3</w:t>
              </w:r>
            </w:hyperlink>
            <w:r w:rsidR="0060009C">
              <w:t>)</w:t>
            </w:r>
          </w:p>
        </w:tc>
        <w:tc>
          <w:tcPr>
            <w:tcW w:w="3576" w:type="dxa"/>
            <w:tcBorders>
              <w:top w:val="single" w:sz="4" w:space="0" w:color="000000"/>
              <w:left w:val="single" w:sz="4" w:space="0" w:color="000000"/>
              <w:bottom w:val="single" w:sz="4" w:space="0" w:color="000000"/>
              <w:right w:val="single" w:sz="4" w:space="0" w:color="000000"/>
            </w:tcBorders>
            <w:shd w:val="clear" w:color="auto" w:fill="auto"/>
          </w:tcPr>
          <w:p w14:paraId="286C3F89" w14:textId="77777777" w:rsidR="00D174D3" w:rsidRPr="00226565" w:rsidRDefault="00777EB4" w:rsidP="00226565">
            <w:pPr>
              <w:spacing w:after="0" w:line="240" w:lineRule="auto"/>
              <w:ind w:left="10"/>
              <w:rPr>
                <w:rFonts w:eastAsia="Century Gothic" w:cs="Century Gothic"/>
              </w:rPr>
            </w:pPr>
            <w:r w:rsidRPr="00226565">
              <w:rPr>
                <w:rFonts w:eastAsia="Century Gothic" w:cs="Century Gothic"/>
              </w:rPr>
              <w:t>LEON</w:t>
            </w:r>
          </w:p>
          <w:p w14:paraId="5BCE2836" w14:textId="77777777" w:rsidR="00777EB4" w:rsidRPr="00226565" w:rsidRDefault="00F04D0D" w:rsidP="00226565">
            <w:pPr>
              <w:spacing w:after="0" w:line="240" w:lineRule="auto"/>
              <w:ind w:left="10"/>
              <w:rPr>
                <w:rFonts w:eastAsia="Century Gothic" w:cs="Century Gothic"/>
              </w:rPr>
            </w:pPr>
            <w:hyperlink r:id="rId39" w:history="1">
              <w:r w:rsidR="00777EB4" w:rsidRPr="00226565">
                <w:rPr>
                  <w:rStyle w:val="Hyperlink"/>
                  <w:rFonts w:eastAsia="Century Gothic" w:cs="Century Gothic"/>
                </w:rPr>
                <w:t>Auge und Augenfehler</w:t>
              </w:r>
            </w:hyperlink>
          </w:p>
          <w:p w14:paraId="0EE9775D" w14:textId="77777777" w:rsidR="004C5653" w:rsidRPr="00226565" w:rsidRDefault="004C5653" w:rsidP="00226565">
            <w:pPr>
              <w:spacing w:after="0" w:line="240" w:lineRule="auto"/>
              <w:ind w:left="10"/>
              <w:rPr>
                <w:rFonts w:eastAsia="Century Gothic" w:cs="Century Gothic"/>
              </w:rPr>
            </w:pPr>
          </w:p>
          <w:p w14:paraId="2D94D2CC" w14:textId="77777777" w:rsidR="00BB5716" w:rsidRPr="00226565" w:rsidRDefault="00BB5716" w:rsidP="00226565">
            <w:pPr>
              <w:spacing w:after="0" w:line="240" w:lineRule="auto"/>
              <w:ind w:left="10"/>
              <w:rPr>
                <w:rFonts w:eastAsia="Century Gothic" w:cs="Century Gothic"/>
              </w:rPr>
            </w:pPr>
          </w:p>
          <w:p w14:paraId="4167B5CC" w14:textId="77777777" w:rsidR="008C6642" w:rsidRPr="00226565" w:rsidRDefault="008C6642" w:rsidP="00226565">
            <w:pPr>
              <w:spacing w:after="0" w:line="240" w:lineRule="auto"/>
              <w:ind w:left="10"/>
              <w:rPr>
                <w:rFonts w:eastAsia="Century Gothic" w:cs="Century Gothic"/>
              </w:rPr>
            </w:pPr>
          </w:p>
          <w:p w14:paraId="42B63D35" w14:textId="77777777" w:rsidR="008C6642" w:rsidRPr="00226565" w:rsidRDefault="008C6642" w:rsidP="00226565">
            <w:pPr>
              <w:spacing w:after="0" w:line="240" w:lineRule="auto"/>
              <w:ind w:left="10"/>
              <w:rPr>
                <w:rFonts w:eastAsia="Century Gothic" w:cs="Century Gothic"/>
              </w:rPr>
            </w:pPr>
          </w:p>
          <w:p w14:paraId="6456FBE2" w14:textId="77777777" w:rsidR="000B02B6" w:rsidRPr="00226565" w:rsidRDefault="00BB5716" w:rsidP="00226565">
            <w:pPr>
              <w:spacing w:after="0" w:line="240" w:lineRule="auto"/>
              <w:ind w:left="10"/>
              <w:rPr>
                <w:rFonts w:eastAsia="Century Gothic" w:cs="Century Gothic"/>
              </w:rPr>
            </w:pPr>
            <w:r w:rsidRPr="00226565">
              <w:rPr>
                <w:rFonts w:eastAsia="Century Gothic" w:cs="Century Gothic"/>
              </w:rPr>
              <w:t>Planet Schule:</w:t>
            </w:r>
          </w:p>
          <w:p w14:paraId="780A00F0" w14:textId="77777777" w:rsidR="000B02B6" w:rsidRPr="00226565" w:rsidRDefault="00F04D0D" w:rsidP="00226565">
            <w:pPr>
              <w:spacing w:after="0" w:line="240" w:lineRule="auto"/>
              <w:ind w:left="10"/>
              <w:rPr>
                <w:rFonts w:eastAsia="Century Gothic" w:cs="Century Gothic"/>
              </w:rPr>
            </w:pPr>
            <w:hyperlink r:id="rId40" w:history="1">
              <w:r w:rsidR="000B02B6" w:rsidRPr="00226565">
                <w:rPr>
                  <w:rStyle w:val="Hyperlink"/>
                  <w:rFonts w:eastAsia="Century Gothic" w:cs="Century Gothic"/>
                </w:rPr>
                <w:t>Planet Schule: Laserlicht</w:t>
              </w:r>
            </w:hyperlink>
          </w:p>
          <w:p w14:paraId="32D2F059" w14:textId="77777777" w:rsidR="000B02B6" w:rsidRPr="00226565" w:rsidRDefault="000B02B6" w:rsidP="00226565">
            <w:pPr>
              <w:spacing w:after="0" w:line="240" w:lineRule="auto"/>
              <w:ind w:left="10"/>
              <w:rPr>
                <w:rFonts w:eastAsia="Century Gothic" w:cs="Century Gothic"/>
              </w:rPr>
            </w:pPr>
          </w:p>
        </w:tc>
      </w:tr>
      <w:tr w:rsidR="00072248" w:rsidRPr="0058031C" w14:paraId="59E0871F" w14:textId="77777777" w:rsidTr="00226565">
        <w:trPr>
          <w:cantSplit/>
          <w:trHeight w:val="2463"/>
        </w:trPr>
        <w:tc>
          <w:tcPr>
            <w:tcW w:w="963"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7E19C8B" w14:textId="77777777" w:rsidR="00D174D3" w:rsidRPr="00226565" w:rsidRDefault="00D174D3" w:rsidP="00226565">
            <w:pPr>
              <w:spacing w:after="0" w:line="240" w:lineRule="auto"/>
              <w:ind w:left="113" w:right="113"/>
              <w:jc w:val="center"/>
              <w:rPr>
                <w:rFonts w:eastAsia="Century Gothic" w:cs="Century Gothic"/>
                <w:b/>
              </w:rPr>
            </w:pPr>
            <w:r w:rsidRPr="00226565">
              <w:rPr>
                <w:rFonts w:eastAsia="Century Gothic" w:cs="Century Gothic"/>
                <w:b/>
              </w:rPr>
              <w:lastRenderedPageBreak/>
              <w:t>Licht und Farbe</w:t>
            </w:r>
          </w:p>
          <w:p w14:paraId="753F2762" w14:textId="77777777" w:rsidR="00D174D3" w:rsidRPr="00226565" w:rsidRDefault="00D174D3" w:rsidP="00226565">
            <w:pPr>
              <w:spacing w:after="0" w:line="240" w:lineRule="auto"/>
              <w:ind w:left="113" w:right="113"/>
              <w:jc w:val="center"/>
              <w:rPr>
                <w:rFonts w:eastAsia="Century Gothic" w:cs="Century Gothic"/>
                <w:b/>
              </w:rPr>
            </w:pPr>
            <w:r w:rsidRPr="00226565">
              <w:rPr>
                <w:rFonts w:eastAsia="Century Gothic" w:cs="Century Gothic"/>
                <w:b/>
              </w:rPr>
              <w:t xml:space="preserve">ca. </w:t>
            </w:r>
            <w:r w:rsidR="002B2272" w:rsidRPr="00226565">
              <w:rPr>
                <w:rFonts w:eastAsia="Century Gothic" w:cs="Century Gothic"/>
                <w:b/>
              </w:rPr>
              <w:t>2</w:t>
            </w:r>
            <w:r w:rsidRPr="00226565">
              <w:rPr>
                <w:rFonts w:eastAsia="Century Gothic" w:cs="Century Gothic"/>
                <w:b/>
              </w:rPr>
              <w:t xml:space="preserve"> Wochen</w:t>
            </w:r>
          </w:p>
        </w:tc>
        <w:tc>
          <w:tcPr>
            <w:tcW w:w="3530" w:type="dxa"/>
            <w:tcBorders>
              <w:top w:val="single" w:sz="4" w:space="0" w:color="000000"/>
              <w:left w:val="single" w:sz="4" w:space="0" w:color="000000"/>
              <w:bottom w:val="single" w:sz="4" w:space="0" w:color="000000"/>
              <w:right w:val="single" w:sz="4" w:space="0" w:color="000000"/>
            </w:tcBorders>
            <w:shd w:val="clear" w:color="auto" w:fill="auto"/>
          </w:tcPr>
          <w:p w14:paraId="12D6BEDC" w14:textId="77777777" w:rsidR="00D174D3" w:rsidRPr="00226565" w:rsidRDefault="00515670" w:rsidP="00226565">
            <w:pPr>
              <w:numPr>
                <w:ilvl w:val="0"/>
                <w:numId w:val="4"/>
              </w:numPr>
              <w:spacing w:after="0" w:line="240" w:lineRule="auto"/>
              <w:ind w:left="313"/>
            </w:pPr>
            <w:r w:rsidRPr="00226565">
              <w:t>Wissen, da</w:t>
            </w:r>
            <w:r w:rsidR="00A10352" w:rsidRPr="00226565">
              <w:t>ss</w:t>
            </w:r>
            <w:r w:rsidRPr="00226565">
              <w:t xml:space="preserve"> weißes Licht in seine Spektralfarben </w:t>
            </w:r>
            <w:r w:rsidR="00754524" w:rsidRPr="00226565">
              <w:t xml:space="preserve">zerlegt werden kann, </w:t>
            </w:r>
            <w:r w:rsidRPr="00226565">
              <w:t>und die Vereinigung der Spektralfarben wieder weißes Licht ergibt</w:t>
            </w:r>
          </w:p>
          <w:p w14:paraId="5364B2E5" w14:textId="77777777" w:rsidR="00754524" w:rsidRPr="00226565" w:rsidRDefault="00754524" w:rsidP="00226565">
            <w:pPr>
              <w:spacing w:after="0" w:line="240" w:lineRule="auto"/>
              <w:ind w:left="-47"/>
            </w:pPr>
          </w:p>
          <w:p w14:paraId="592FE524" w14:textId="77777777" w:rsidR="00754524" w:rsidRPr="00226565" w:rsidRDefault="00754524" w:rsidP="00226565">
            <w:pPr>
              <w:spacing w:after="0" w:line="240" w:lineRule="auto"/>
              <w:ind w:left="-47"/>
            </w:pPr>
          </w:p>
          <w:p w14:paraId="1D7669C7" w14:textId="77777777" w:rsidR="00515670" w:rsidRPr="00226565" w:rsidRDefault="00515670" w:rsidP="00226565">
            <w:pPr>
              <w:numPr>
                <w:ilvl w:val="0"/>
                <w:numId w:val="4"/>
              </w:numPr>
              <w:spacing w:after="0" w:line="240" w:lineRule="auto"/>
              <w:ind w:left="313"/>
            </w:pPr>
            <w:r w:rsidRPr="00226565">
              <w:t>Zwischen additiver und subtraktiver Farbmischung unterscheiden und Anwendungen kennen (z.B. Farbfernseher, Farbdruck, Filter)</w:t>
            </w:r>
          </w:p>
          <w:p w14:paraId="62C4A6A5" w14:textId="77777777" w:rsidR="00754524" w:rsidRPr="00226565" w:rsidRDefault="00754524" w:rsidP="00226565">
            <w:pPr>
              <w:spacing w:after="0" w:line="240" w:lineRule="auto"/>
              <w:ind w:left="-47"/>
            </w:pPr>
          </w:p>
          <w:p w14:paraId="2D3A005A" w14:textId="77777777" w:rsidR="00515670" w:rsidRPr="00226565" w:rsidRDefault="00515670" w:rsidP="00226565">
            <w:pPr>
              <w:numPr>
                <w:ilvl w:val="0"/>
                <w:numId w:val="4"/>
              </w:numPr>
              <w:spacing w:after="0" w:line="240" w:lineRule="auto"/>
              <w:ind w:left="313"/>
            </w:pPr>
            <w:r w:rsidRPr="00226565">
              <w:t xml:space="preserve">Das sichtbare Licht  als Teil des elektromagnetischen Wellenspektrums </w:t>
            </w:r>
            <w:r w:rsidR="002B2272" w:rsidRPr="00226565">
              <w:t>erkennen und einordnen</w:t>
            </w:r>
          </w:p>
        </w:tc>
        <w:tc>
          <w:tcPr>
            <w:tcW w:w="3621" w:type="dxa"/>
            <w:tcBorders>
              <w:top w:val="single" w:sz="4" w:space="0" w:color="000000"/>
              <w:left w:val="single" w:sz="4" w:space="0" w:color="000000"/>
              <w:bottom w:val="single" w:sz="4" w:space="0" w:color="000000"/>
              <w:right w:val="single" w:sz="4" w:space="0" w:color="000000"/>
            </w:tcBorders>
            <w:shd w:val="clear" w:color="auto" w:fill="auto"/>
          </w:tcPr>
          <w:p w14:paraId="252C5291" w14:textId="77777777" w:rsidR="00515670" w:rsidRPr="00226565" w:rsidRDefault="00515670" w:rsidP="00226565">
            <w:pPr>
              <w:numPr>
                <w:ilvl w:val="0"/>
                <w:numId w:val="4"/>
              </w:numPr>
              <w:spacing w:after="0" w:line="240" w:lineRule="auto"/>
              <w:ind w:left="327"/>
            </w:pPr>
            <w:r w:rsidRPr="00226565">
              <w:t>Naturphänomen Regenbogen erklären können</w:t>
            </w:r>
          </w:p>
          <w:p w14:paraId="30683E4C" w14:textId="77777777" w:rsidR="00515670" w:rsidRPr="00226565" w:rsidRDefault="00515670" w:rsidP="00226565">
            <w:pPr>
              <w:numPr>
                <w:ilvl w:val="0"/>
                <w:numId w:val="4"/>
              </w:numPr>
              <w:spacing w:after="0" w:line="240" w:lineRule="auto"/>
              <w:ind w:left="327"/>
            </w:pPr>
            <w:r w:rsidRPr="00226565">
              <w:t>Warum der Himmel blau ist. (Abendrot, Farbige Körper)</w:t>
            </w:r>
          </w:p>
          <w:p w14:paraId="2A2AB73D" w14:textId="77777777" w:rsidR="00943BE0" w:rsidRPr="00226565" w:rsidRDefault="00943BE0" w:rsidP="00226565">
            <w:pPr>
              <w:numPr>
                <w:ilvl w:val="0"/>
                <w:numId w:val="4"/>
              </w:numPr>
              <w:spacing w:after="0" w:line="240" w:lineRule="auto"/>
              <w:ind w:left="327"/>
            </w:pPr>
            <w:r w:rsidRPr="00226565">
              <w:t>Warum die Pflanzen grün sind</w:t>
            </w:r>
          </w:p>
          <w:p w14:paraId="43C45988" w14:textId="77777777" w:rsidR="00754524" w:rsidRPr="00226565" w:rsidRDefault="00754524" w:rsidP="00226565">
            <w:pPr>
              <w:spacing w:after="0" w:line="240" w:lineRule="auto"/>
            </w:pPr>
          </w:p>
          <w:p w14:paraId="5EAB7CFD" w14:textId="77777777" w:rsidR="00754524" w:rsidRPr="00226565" w:rsidRDefault="00754524" w:rsidP="00226565">
            <w:pPr>
              <w:spacing w:after="0" w:line="240" w:lineRule="auto"/>
            </w:pPr>
          </w:p>
          <w:p w14:paraId="73E6D3CB" w14:textId="77777777" w:rsidR="00D174D3" w:rsidRPr="00226565" w:rsidRDefault="002B2272" w:rsidP="00226565">
            <w:pPr>
              <w:pStyle w:val="Listenabsatz"/>
              <w:numPr>
                <w:ilvl w:val="0"/>
                <w:numId w:val="4"/>
              </w:numPr>
              <w:spacing w:after="0" w:line="240" w:lineRule="auto"/>
              <w:ind w:left="327"/>
            </w:pPr>
            <w:r w:rsidRPr="00226565">
              <w:t xml:space="preserve">Funktion des Tintenstrahldruckers </w:t>
            </w:r>
          </w:p>
        </w:tc>
        <w:tc>
          <w:tcPr>
            <w:tcW w:w="3576" w:type="dxa"/>
            <w:tcBorders>
              <w:top w:val="single" w:sz="4" w:space="0" w:color="000000"/>
              <w:left w:val="single" w:sz="4" w:space="0" w:color="000000"/>
              <w:bottom w:val="single" w:sz="4" w:space="0" w:color="000000"/>
              <w:right w:val="single" w:sz="4" w:space="0" w:color="000000"/>
            </w:tcBorders>
            <w:shd w:val="clear" w:color="auto" w:fill="auto"/>
          </w:tcPr>
          <w:p w14:paraId="7958036F" w14:textId="77777777" w:rsidR="00D174D3" w:rsidRPr="00226565" w:rsidRDefault="00754524" w:rsidP="00226565">
            <w:pPr>
              <w:spacing w:after="0" w:line="240" w:lineRule="auto"/>
              <w:ind w:right="37"/>
            </w:pPr>
            <w:r w:rsidRPr="00226565">
              <w:t xml:space="preserve">Ich kann die </w:t>
            </w:r>
            <w:r w:rsidR="00515670" w:rsidRPr="00226565">
              <w:t xml:space="preserve">Spektralfarben mit CD und Overheadprojektor erzeugen </w:t>
            </w:r>
            <w:r w:rsidR="002B2272" w:rsidRPr="00226565">
              <w:t xml:space="preserve"> und wieder zu weißem Licht vereinigen</w:t>
            </w:r>
            <w:r w:rsidR="005730F7" w:rsidRPr="00226565">
              <w:t>.</w:t>
            </w:r>
            <w:r w:rsidRPr="00226565">
              <w:br/>
            </w:r>
            <w:r w:rsidR="0060009C" w:rsidRPr="00226565">
              <w:t xml:space="preserve"> </w:t>
            </w:r>
            <w:r w:rsidR="0060009C">
              <w:t>(</w:t>
            </w:r>
            <w:hyperlink w:anchor="E1" w:tooltip="Erkenntnisse gewinnen:  Fragen, Untersuchen, Interpretieren: Ich kann einzeln oder im Team zu Vorgängen und Phänomenen in Natur, Umwelt und Technik Beobachtungen machen oder Messungen durchführen und diese beschreiben." w:history="1">
              <w:r w:rsidR="0060009C" w:rsidRPr="00226565">
                <w:rPr>
                  <w:rStyle w:val="Hyperlink"/>
                  <w:rFonts w:cs="HelveticaNeueLTStd-LtIt"/>
                  <w:b/>
                  <w:i/>
                  <w:iCs/>
                  <w:lang w:val="de-DE"/>
                </w:rPr>
                <w:t>E 1</w:t>
              </w:r>
            </w:hyperlink>
            <w:r w:rsidR="0060009C">
              <w:t>) (</w:t>
            </w:r>
            <w:hyperlink w:anchor="W4" w:tooltip="Wissen organisieren:  Aneignen, Darstellen und Kommunizieren: Ich kann einzeln oder im Team die Auswirkungen von Vorgängen in Natur, Umwelt und Technik auf die Umwelt und Lebenswelt erfassen und beschreiben." w:history="1">
              <w:r w:rsidR="0060009C" w:rsidRPr="00226565">
                <w:rPr>
                  <w:rStyle w:val="Hyperlink"/>
                  <w:rFonts w:cs="HelveticaNeueLTStd-LtIt"/>
                  <w:b/>
                  <w:i/>
                  <w:iCs/>
                  <w:lang w:val="de-DE"/>
                </w:rPr>
                <w:t>W 4</w:t>
              </w:r>
            </w:hyperlink>
            <w:r w:rsidR="0060009C">
              <w:t>) (</w:t>
            </w:r>
            <w:hyperlink w:anchor="S1" w:tooltip="Schlüsse ziehen:  Bewerten, Entscheiden, Handeln: Ich kann einzeln oder im Team Daten, Fakten und Ergebnisse aus verschiedenen Quellen aus naturwissenschaftlicher Sicht bewerten und Schlüsse daraus ziehen." w:history="1">
              <w:r w:rsidR="0060009C" w:rsidRPr="00226565">
                <w:rPr>
                  <w:rStyle w:val="Hyperlink"/>
                  <w:rFonts w:cs="HelveticaNeueLTStd-LtIt"/>
                  <w:b/>
                  <w:i/>
                  <w:iCs/>
                  <w:lang w:val="de-DE"/>
                </w:rPr>
                <w:t>S 1</w:t>
              </w:r>
            </w:hyperlink>
            <w:r w:rsidR="0060009C">
              <w:t>)</w:t>
            </w:r>
          </w:p>
          <w:p w14:paraId="4088C0B8" w14:textId="77777777" w:rsidR="002B2272" w:rsidRPr="00226565" w:rsidRDefault="002B2272" w:rsidP="00226565">
            <w:pPr>
              <w:spacing w:after="0" w:line="240" w:lineRule="auto"/>
              <w:ind w:right="37"/>
            </w:pPr>
          </w:p>
        </w:tc>
        <w:tc>
          <w:tcPr>
            <w:tcW w:w="3576" w:type="dxa"/>
            <w:tcBorders>
              <w:top w:val="single" w:sz="4" w:space="0" w:color="000000"/>
              <w:left w:val="single" w:sz="4" w:space="0" w:color="000000"/>
              <w:bottom w:val="single" w:sz="4" w:space="0" w:color="000000"/>
              <w:right w:val="single" w:sz="4" w:space="0" w:color="000000"/>
            </w:tcBorders>
            <w:shd w:val="clear" w:color="auto" w:fill="auto"/>
          </w:tcPr>
          <w:p w14:paraId="59563560" w14:textId="77777777" w:rsidR="00943BE0" w:rsidRPr="00226565" w:rsidRDefault="00943BE0" w:rsidP="00226565">
            <w:pPr>
              <w:spacing w:after="0" w:line="240" w:lineRule="auto"/>
              <w:ind w:left="10"/>
              <w:rPr>
                <w:rFonts w:eastAsia="Century Gothic" w:cs="Century Gothic"/>
              </w:rPr>
            </w:pPr>
            <w:r w:rsidRPr="00226565">
              <w:rPr>
                <w:rFonts w:eastAsia="Century Gothic" w:cs="Century Gothic"/>
              </w:rPr>
              <w:t>Physlets Uni Colorado:</w:t>
            </w:r>
            <w:r w:rsidR="00706AC3" w:rsidRPr="00226565">
              <w:rPr>
                <w:rFonts w:eastAsia="Century Gothic" w:cs="Century Gothic"/>
              </w:rPr>
              <w:br/>
            </w:r>
            <w:hyperlink r:id="rId41" w:history="1">
              <w:r w:rsidRPr="00226565">
                <w:rPr>
                  <w:rStyle w:val="Hyperlink"/>
                  <w:rFonts w:eastAsia="Century Gothic" w:cs="Century Gothic"/>
                </w:rPr>
                <w:t>Farbmischung</w:t>
              </w:r>
            </w:hyperlink>
            <w:r w:rsidRPr="00226565">
              <w:rPr>
                <w:rFonts w:eastAsia="Century Gothic" w:cs="Century Gothic"/>
              </w:rPr>
              <w:t>:</w:t>
            </w:r>
          </w:p>
          <w:p w14:paraId="5B4A783E" w14:textId="77777777" w:rsidR="00943BE0" w:rsidRPr="00226565" w:rsidRDefault="00943BE0" w:rsidP="00226565">
            <w:pPr>
              <w:spacing w:after="0" w:line="240" w:lineRule="auto"/>
              <w:ind w:left="10"/>
              <w:rPr>
                <w:rFonts w:eastAsia="Century Gothic" w:cs="Century Gothic"/>
              </w:rPr>
            </w:pPr>
          </w:p>
          <w:p w14:paraId="52F3D098" w14:textId="77777777" w:rsidR="00035A12" w:rsidRPr="00226565" w:rsidRDefault="00035A12" w:rsidP="00226565">
            <w:pPr>
              <w:spacing w:after="0" w:line="240" w:lineRule="auto"/>
              <w:ind w:left="10"/>
              <w:rPr>
                <w:rFonts w:eastAsia="Century Gothic" w:cs="Century Gothic"/>
              </w:rPr>
            </w:pPr>
          </w:p>
          <w:p w14:paraId="6E962A89" w14:textId="77777777" w:rsidR="00754524" w:rsidRPr="00226565" w:rsidRDefault="00754524" w:rsidP="00226565">
            <w:pPr>
              <w:spacing w:after="0" w:line="240" w:lineRule="auto"/>
              <w:ind w:left="10"/>
              <w:rPr>
                <w:rFonts w:eastAsia="Century Gothic" w:cs="Century Gothic"/>
              </w:rPr>
            </w:pPr>
          </w:p>
          <w:p w14:paraId="11EAC960" w14:textId="77777777" w:rsidR="00EA0089" w:rsidRPr="00226565" w:rsidRDefault="00F04D0D" w:rsidP="00226565">
            <w:pPr>
              <w:spacing w:after="0" w:line="240" w:lineRule="auto"/>
              <w:ind w:left="10"/>
              <w:rPr>
                <w:rFonts w:eastAsia="Century Gothic" w:cs="Century Gothic"/>
              </w:rPr>
            </w:pPr>
            <w:hyperlink r:id="rId42" w:history="1">
              <w:r w:rsidR="00EA0089" w:rsidRPr="00226565">
                <w:rPr>
                  <w:rStyle w:val="Hyperlink"/>
                  <w:rFonts w:eastAsia="Century Gothic" w:cs="Century Gothic"/>
                </w:rPr>
                <w:t>Planet Schule: Der begehbare Regenbogen</w:t>
              </w:r>
            </w:hyperlink>
          </w:p>
          <w:p w14:paraId="773C283C" w14:textId="77777777" w:rsidR="00943BE0" w:rsidRPr="00226565" w:rsidRDefault="00943BE0" w:rsidP="00226565">
            <w:pPr>
              <w:spacing w:after="0" w:line="240" w:lineRule="auto"/>
              <w:ind w:left="10"/>
              <w:rPr>
                <w:rFonts w:eastAsia="Century Gothic" w:cs="Century Gothic"/>
              </w:rPr>
            </w:pPr>
          </w:p>
        </w:tc>
      </w:tr>
    </w:tbl>
    <w:p w14:paraId="15AC9DE2" w14:textId="77777777" w:rsidR="00943BE0" w:rsidRPr="00226565" w:rsidRDefault="00943BE0">
      <w:pPr>
        <w:rPr>
          <w:rFonts w:eastAsia="Century Gothic" w:cs="Century Gothic"/>
          <w:sz w:val="6"/>
          <w:szCs w:val="16"/>
        </w:rPr>
      </w:pPr>
      <w:r w:rsidRPr="00226565">
        <w:rPr>
          <w:rFonts w:eastAsia="Century Gothic" w:cs="Century Gothic"/>
          <w:sz w:val="24"/>
        </w:rPr>
        <w:br w:type="page"/>
      </w:r>
    </w:p>
    <w:p w14:paraId="1A31B6FA" w14:textId="77777777" w:rsidR="00943BE0" w:rsidRPr="00226565" w:rsidRDefault="00943BE0" w:rsidP="00943BE0">
      <w:pPr>
        <w:spacing w:after="0"/>
        <w:ind w:left="-5" w:hanging="10"/>
        <w:rPr>
          <w:i/>
          <w:color w:val="C00000"/>
          <w:sz w:val="36"/>
          <w:szCs w:val="36"/>
        </w:rPr>
      </w:pPr>
      <w:r w:rsidRPr="00226565">
        <w:rPr>
          <w:rFonts w:eastAsia="Century Gothic" w:cs="Century Gothic"/>
          <w:b/>
          <w:i/>
          <w:color w:val="C00000"/>
          <w:sz w:val="36"/>
          <w:szCs w:val="36"/>
        </w:rPr>
        <w:lastRenderedPageBreak/>
        <w:t xml:space="preserve">Themenbereich 3: </w:t>
      </w:r>
    </w:p>
    <w:p w14:paraId="0045606D" w14:textId="77777777" w:rsidR="00943BE0" w:rsidRPr="00226565" w:rsidRDefault="00943BE0" w:rsidP="00943BE0">
      <w:pPr>
        <w:spacing w:after="97"/>
      </w:pPr>
    </w:p>
    <w:p w14:paraId="0090F3A4" w14:textId="77777777" w:rsidR="00943BE0" w:rsidRPr="00226565" w:rsidRDefault="00943BE0" w:rsidP="00943BE0">
      <w:pPr>
        <w:spacing w:after="0" w:line="240" w:lineRule="auto"/>
        <w:ind w:left="-5" w:hanging="10"/>
      </w:pPr>
      <w:r w:rsidRPr="00226565">
        <w:rPr>
          <w:rFonts w:eastAsia="Century Gothic" w:cs="Century Gothic"/>
          <w:b/>
          <w:color w:val="C00000"/>
          <w:sz w:val="36"/>
        </w:rPr>
        <w:t>Allgemeines langfristiges Ziel (nach Lehrplan) zum Teilbereich „Das radioaktive Verhalten der</w:t>
      </w:r>
      <w:r w:rsidR="00DA2BD9" w:rsidRPr="00226565">
        <w:rPr>
          <w:rFonts w:eastAsia="Century Gothic" w:cs="Century Gothic"/>
          <w:b/>
          <w:color w:val="C00000"/>
          <w:sz w:val="36"/>
        </w:rPr>
        <w:t xml:space="preserve"> </w:t>
      </w:r>
      <w:r w:rsidRPr="00226565">
        <w:rPr>
          <w:rFonts w:eastAsia="Century Gothic" w:cs="Century Gothic"/>
          <w:b/>
          <w:color w:val="C00000"/>
          <w:sz w:val="36"/>
        </w:rPr>
        <w:t xml:space="preserve">Materie“: </w:t>
      </w:r>
    </w:p>
    <w:p w14:paraId="53DF9D57" w14:textId="77777777" w:rsidR="00943BE0" w:rsidRPr="00226565" w:rsidRDefault="00943BE0" w:rsidP="00943BE0">
      <w:pPr>
        <w:spacing w:after="0"/>
      </w:pPr>
    </w:p>
    <w:p w14:paraId="44A3F4C0" w14:textId="77777777" w:rsidR="00943BE0" w:rsidRPr="00226565" w:rsidRDefault="00943BE0" w:rsidP="00943BE0">
      <w:pPr>
        <w:spacing w:after="0"/>
      </w:pPr>
    </w:p>
    <w:p w14:paraId="60F13640" w14:textId="77777777" w:rsidR="00943BE0" w:rsidRPr="00226565" w:rsidRDefault="00943BE0" w:rsidP="00943BE0">
      <w:pPr>
        <w:pStyle w:val="83ErlText"/>
        <w:rPr>
          <w:rFonts w:ascii="Calibri" w:hAnsi="Calibri"/>
          <w:sz w:val="22"/>
          <w:szCs w:val="22"/>
        </w:rPr>
      </w:pPr>
      <w:r w:rsidRPr="00226565">
        <w:rPr>
          <w:rFonts w:ascii="Calibri" w:hAnsi="Calibri"/>
          <w:sz w:val="22"/>
          <w:szCs w:val="22"/>
        </w:rPr>
        <w:t>Die SchülerInnen erwerben ausgehend von Alltagsvorstellungen ein grundlegendes Verständnis wichtiger Vorgänge in Atomkernen.</w:t>
      </w:r>
    </w:p>
    <w:p w14:paraId="20BB208D" w14:textId="77777777" w:rsidR="00943BE0" w:rsidRPr="00226565" w:rsidRDefault="00943BE0" w:rsidP="00BD1757">
      <w:pPr>
        <w:pStyle w:val="54aStriche1"/>
        <w:numPr>
          <w:ilvl w:val="0"/>
          <w:numId w:val="11"/>
        </w:numPr>
        <w:tabs>
          <w:tab w:val="clear" w:pos="624"/>
          <w:tab w:val="clear" w:pos="680"/>
        </w:tabs>
        <w:rPr>
          <w:rFonts w:ascii="Calibri" w:hAnsi="Calibri"/>
          <w:sz w:val="22"/>
          <w:szCs w:val="22"/>
        </w:rPr>
      </w:pPr>
      <w:r w:rsidRPr="00226565">
        <w:rPr>
          <w:rFonts w:ascii="Calibri" w:hAnsi="Calibri"/>
          <w:sz w:val="22"/>
          <w:szCs w:val="22"/>
        </w:rPr>
        <w:t>Sie gewinnen Einsichten in Veränderungen im Atomkern als Ursache der “Radioaktivität” (Eigenschaften von A</w:t>
      </w:r>
      <w:r w:rsidR="00E361D4">
        <w:rPr>
          <w:rFonts w:ascii="Calibri" w:hAnsi="Calibri"/>
          <w:sz w:val="22"/>
          <w:szCs w:val="22"/>
        </w:rPr>
        <w:t>lpha-, Beta- und Gammastrahlen).</w:t>
      </w:r>
    </w:p>
    <w:p w14:paraId="45DC78E5" w14:textId="77777777" w:rsidR="00943BE0" w:rsidRPr="00226565" w:rsidRDefault="00943BE0" w:rsidP="00BD1757">
      <w:pPr>
        <w:pStyle w:val="54aStriche1"/>
        <w:numPr>
          <w:ilvl w:val="0"/>
          <w:numId w:val="11"/>
        </w:numPr>
        <w:tabs>
          <w:tab w:val="clear" w:pos="624"/>
          <w:tab w:val="clear" w:pos="680"/>
        </w:tabs>
        <w:rPr>
          <w:rFonts w:ascii="Calibri" w:hAnsi="Calibri"/>
          <w:sz w:val="22"/>
          <w:szCs w:val="22"/>
        </w:rPr>
      </w:pPr>
      <w:r w:rsidRPr="00226565">
        <w:rPr>
          <w:rFonts w:ascii="Calibri" w:hAnsi="Calibri"/>
          <w:sz w:val="22"/>
          <w:szCs w:val="22"/>
        </w:rPr>
        <w:t>Sie erkennen radioaktiven Zerfall a</w:t>
      </w:r>
      <w:r w:rsidR="00E361D4">
        <w:rPr>
          <w:rFonts w:ascii="Calibri" w:hAnsi="Calibri"/>
          <w:sz w:val="22"/>
          <w:szCs w:val="22"/>
        </w:rPr>
        <w:t>ls ständig auftretenden Vorgang.</w:t>
      </w:r>
    </w:p>
    <w:p w14:paraId="3616C175" w14:textId="77777777" w:rsidR="00943BE0" w:rsidRPr="00226565" w:rsidRDefault="00943BE0" w:rsidP="00BD1757">
      <w:pPr>
        <w:pStyle w:val="54aStriche1"/>
        <w:numPr>
          <w:ilvl w:val="0"/>
          <w:numId w:val="11"/>
        </w:numPr>
        <w:tabs>
          <w:tab w:val="clear" w:pos="624"/>
          <w:tab w:val="clear" w:pos="680"/>
        </w:tabs>
        <w:rPr>
          <w:rFonts w:ascii="Calibri" w:hAnsi="Calibri"/>
          <w:sz w:val="22"/>
          <w:szCs w:val="22"/>
        </w:rPr>
      </w:pPr>
      <w:r w:rsidRPr="00226565">
        <w:rPr>
          <w:rFonts w:ascii="Calibri" w:hAnsi="Calibri"/>
          <w:sz w:val="22"/>
          <w:szCs w:val="22"/>
        </w:rPr>
        <w:t>Sie verstehen grundlegende Vorgänge bei der Energieumsetzung in der Sonne, in Sternen und bei Kernreaktionen (Kernfusion, Kernspaltung).</w:t>
      </w:r>
    </w:p>
    <w:p w14:paraId="22087E4C" w14:textId="77777777" w:rsidR="00943BE0" w:rsidRPr="00226565" w:rsidRDefault="00943BE0" w:rsidP="00943BE0">
      <w:pPr>
        <w:spacing w:after="0"/>
        <w:rPr>
          <w:sz w:val="28"/>
          <w:szCs w:val="28"/>
        </w:rPr>
      </w:pPr>
    </w:p>
    <w:p w14:paraId="3AE1E674" w14:textId="77777777" w:rsidR="00706AC3" w:rsidRPr="00226565" w:rsidRDefault="00706AC3" w:rsidP="00943BE0">
      <w:pPr>
        <w:spacing w:after="0"/>
        <w:rPr>
          <w:sz w:val="28"/>
          <w:szCs w:val="28"/>
        </w:rPr>
      </w:pPr>
    </w:p>
    <w:p w14:paraId="0752B681" w14:textId="77777777" w:rsidR="00943BE0" w:rsidRPr="00226565" w:rsidRDefault="00943BE0" w:rsidP="00943BE0">
      <w:pPr>
        <w:spacing w:after="0"/>
        <w:ind w:hanging="10"/>
      </w:pPr>
      <w:r w:rsidRPr="00226565">
        <w:rPr>
          <w:rFonts w:eastAsia="Century Gothic" w:cs="Century Gothic"/>
          <w:b/>
          <w:color w:val="C00000"/>
          <w:sz w:val="28"/>
        </w:rPr>
        <w:t>Kernideen</w:t>
      </w:r>
      <w:r w:rsidRPr="00226565">
        <w:rPr>
          <w:rFonts w:eastAsia="Century Gothic" w:cs="Century Gothic"/>
          <w:b/>
          <w:sz w:val="28"/>
        </w:rPr>
        <w:t xml:space="preserve">: </w:t>
      </w:r>
    </w:p>
    <w:p w14:paraId="0B30157C" w14:textId="77777777" w:rsidR="00943BE0" w:rsidRPr="00226565" w:rsidRDefault="00DA2BD9" w:rsidP="00943BE0">
      <w:pPr>
        <w:numPr>
          <w:ilvl w:val="0"/>
          <w:numId w:val="1"/>
        </w:numPr>
        <w:spacing w:after="3" w:line="254" w:lineRule="auto"/>
        <w:ind w:left="567" w:hanging="567"/>
        <w:rPr>
          <w:rFonts w:eastAsia="Century Gothic" w:cs="Century Gothic"/>
          <w:i/>
          <w:sz w:val="22"/>
          <w:szCs w:val="22"/>
        </w:rPr>
      </w:pPr>
      <w:r w:rsidRPr="00226565">
        <w:rPr>
          <w:rFonts w:eastAsia="Century Gothic" w:cs="Century Gothic"/>
          <w:i/>
          <w:sz w:val="22"/>
          <w:szCs w:val="22"/>
        </w:rPr>
        <w:t>Radioaktivität um uns</w:t>
      </w:r>
    </w:p>
    <w:p w14:paraId="4EB4E660" w14:textId="77777777" w:rsidR="00943BE0" w:rsidRPr="00226565" w:rsidRDefault="00DA2BD9" w:rsidP="00943BE0">
      <w:pPr>
        <w:numPr>
          <w:ilvl w:val="0"/>
          <w:numId w:val="1"/>
        </w:numPr>
        <w:spacing w:after="3" w:line="254" w:lineRule="auto"/>
        <w:ind w:left="567" w:hanging="567"/>
        <w:rPr>
          <w:rFonts w:eastAsia="Century Gothic" w:cs="Century Gothic"/>
          <w:i/>
          <w:sz w:val="22"/>
          <w:szCs w:val="22"/>
        </w:rPr>
      </w:pPr>
      <w:r w:rsidRPr="00226565">
        <w:rPr>
          <w:rFonts w:eastAsia="Century Gothic" w:cs="Century Gothic"/>
          <w:i/>
          <w:sz w:val="22"/>
          <w:szCs w:val="22"/>
        </w:rPr>
        <w:t xml:space="preserve">Kenntnis Strahlungsarten </w:t>
      </w:r>
      <w:r w:rsidR="00226565" w:rsidRPr="00226565">
        <w:rPr>
          <w:rFonts w:eastAsia="Century Gothic" w:cs="Century Gothic"/>
          <w:i/>
          <w:sz w:val="22"/>
          <w:szCs w:val="22"/>
        </w:rPr>
        <w:t xml:space="preserve">und </w:t>
      </w:r>
      <w:r w:rsidRPr="00226565">
        <w:rPr>
          <w:rFonts w:eastAsia="Century Gothic" w:cs="Century Gothic"/>
          <w:i/>
          <w:sz w:val="22"/>
          <w:szCs w:val="22"/>
        </w:rPr>
        <w:t>deren Wirkungen</w:t>
      </w:r>
    </w:p>
    <w:p w14:paraId="0CF6D0C9" w14:textId="77777777" w:rsidR="00943BE0" w:rsidRPr="00226565" w:rsidRDefault="00DA2BD9" w:rsidP="00943BE0">
      <w:pPr>
        <w:numPr>
          <w:ilvl w:val="0"/>
          <w:numId w:val="1"/>
        </w:numPr>
        <w:spacing w:after="3" w:line="254" w:lineRule="auto"/>
        <w:ind w:left="567" w:hanging="567"/>
        <w:rPr>
          <w:rFonts w:eastAsia="Century Gothic" w:cs="Century Gothic"/>
          <w:i/>
          <w:sz w:val="22"/>
          <w:szCs w:val="22"/>
        </w:rPr>
      </w:pPr>
      <w:r w:rsidRPr="00226565">
        <w:rPr>
          <w:rFonts w:eastAsia="Century Gothic" w:cs="Century Gothic"/>
          <w:i/>
          <w:sz w:val="22"/>
          <w:szCs w:val="22"/>
        </w:rPr>
        <w:t>Gefahren und Schutz vor Strahlung</w:t>
      </w:r>
    </w:p>
    <w:p w14:paraId="73B475AD" w14:textId="77777777" w:rsidR="00943BE0" w:rsidRPr="00226565" w:rsidRDefault="00DA2BD9" w:rsidP="00943BE0">
      <w:pPr>
        <w:numPr>
          <w:ilvl w:val="0"/>
          <w:numId w:val="1"/>
        </w:numPr>
        <w:spacing w:after="3" w:line="254" w:lineRule="auto"/>
        <w:ind w:left="567" w:hanging="567"/>
        <w:rPr>
          <w:rFonts w:eastAsia="Century Gothic" w:cs="Century Gothic"/>
          <w:i/>
          <w:sz w:val="22"/>
          <w:szCs w:val="22"/>
        </w:rPr>
      </w:pPr>
      <w:r w:rsidRPr="00226565">
        <w:rPr>
          <w:rFonts w:eastAsia="Century Gothic" w:cs="Century Gothic"/>
          <w:i/>
          <w:sz w:val="22"/>
          <w:szCs w:val="22"/>
        </w:rPr>
        <w:t>Anwendungen in Medizin und Technik</w:t>
      </w:r>
    </w:p>
    <w:p w14:paraId="6D1352B3" w14:textId="77777777" w:rsidR="00943BE0" w:rsidRPr="00226565" w:rsidRDefault="00DA2BD9" w:rsidP="00943BE0">
      <w:pPr>
        <w:numPr>
          <w:ilvl w:val="0"/>
          <w:numId w:val="1"/>
        </w:numPr>
        <w:spacing w:after="3" w:line="254" w:lineRule="auto"/>
        <w:ind w:left="567" w:hanging="567"/>
        <w:rPr>
          <w:rFonts w:eastAsia="Century Gothic" w:cs="Century Gothic"/>
          <w:i/>
          <w:sz w:val="22"/>
          <w:szCs w:val="22"/>
        </w:rPr>
      </w:pPr>
      <w:r w:rsidRPr="00226565">
        <w:rPr>
          <w:rFonts w:eastAsia="Century Gothic" w:cs="Century Gothic"/>
          <w:i/>
          <w:sz w:val="22"/>
          <w:szCs w:val="22"/>
        </w:rPr>
        <w:t>Energie aus Kernen (Kernspaltung und Kernfusion)</w:t>
      </w:r>
    </w:p>
    <w:p w14:paraId="195889C0" w14:textId="77777777" w:rsidR="00DA2BD9" w:rsidRPr="00226565" w:rsidRDefault="00DA2BD9" w:rsidP="00943BE0">
      <w:pPr>
        <w:numPr>
          <w:ilvl w:val="0"/>
          <w:numId w:val="1"/>
        </w:numPr>
        <w:spacing w:after="3" w:line="254" w:lineRule="auto"/>
        <w:ind w:left="567" w:hanging="567"/>
        <w:rPr>
          <w:rFonts w:eastAsia="Century Gothic" w:cs="Century Gothic"/>
          <w:i/>
          <w:sz w:val="22"/>
          <w:szCs w:val="22"/>
        </w:rPr>
      </w:pPr>
      <w:r w:rsidRPr="00226565">
        <w:rPr>
          <w:rFonts w:eastAsia="Century Gothic" w:cs="Century Gothic"/>
          <w:i/>
          <w:sz w:val="22"/>
          <w:szCs w:val="22"/>
        </w:rPr>
        <w:t>Kernkraft Pro und Kontra</w:t>
      </w:r>
    </w:p>
    <w:p w14:paraId="74A953CD" w14:textId="77777777" w:rsidR="00943BE0" w:rsidRPr="00226565" w:rsidRDefault="00943BE0" w:rsidP="00943BE0">
      <w:pPr>
        <w:spacing w:after="0"/>
      </w:pPr>
    </w:p>
    <w:p w14:paraId="1F00E380" w14:textId="77777777" w:rsidR="00943BE0" w:rsidRPr="00226565" w:rsidRDefault="00943BE0" w:rsidP="00943BE0">
      <w:pPr>
        <w:spacing w:after="0"/>
        <w:ind w:hanging="10"/>
      </w:pPr>
      <w:r w:rsidRPr="00226565">
        <w:rPr>
          <w:rFonts w:eastAsia="Century Gothic" w:cs="Century Gothic"/>
          <w:b/>
          <w:color w:val="C00000"/>
          <w:sz w:val="28"/>
        </w:rPr>
        <w:t>Kernfragen</w:t>
      </w:r>
      <w:r w:rsidRPr="00226565">
        <w:rPr>
          <w:rFonts w:eastAsia="Century Gothic" w:cs="Century Gothic"/>
          <w:b/>
          <w:sz w:val="28"/>
        </w:rPr>
        <w:t xml:space="preserve">: </w:t>
      </w:r>
    </w:p>
    <w:p w14:paraId="00245B14" w14:textId="77777777" w:rsidR="00943BE0" w:rsidRPr="00226565" w:rsidRDefault="00943BE0" w:rsidP="00943BE0">
      <w:pPr>
        <w:numPr>
          <w:ilvl w:val="0"/>
          <w:numId w:val="1"/>
        </w:numPr>
        <w:spacing w:after="3" w:line="254" w:lineRule="auto"/>
        <w:ind w:left="567" w:hanging="567"/>
        <w:rPr>
          <w:rFonts w:eastAsia="Century Gothic" w:cs="Century Gothic"/>
          <w:i/>
          <w:sz w:val="22"/>
          <w:szCs w:val="22"/>
        </w:rPr>
      </w:pPr>
      <w:r w:rsidRPr="00226565">
        <w:rPr>
          <w:rFonts w:eastAsia="Century Gothic" w:cs="Century Gothic"/>
          <w:i/>
          <w:sz w:val="22"/>
          <w:szCs w:val="22"/>
        </w:rPr>
        <w:t xml:space="preserve">Welche Begriffe muss ich kennen? </w:t>
      </w:r>
    </w:p>
    <w:p w14:paraId="0DC6BCE0" w14:textId="77777777" w:rsidR="00943BE0" w:rsidRPr="00226565" w:rsidRDefault="00943BE0" w:rsidP="00943BE0">
      <w:pPr>
        <w:numPr>
          <w:ilvl w:val="0"/>
          <w:numId w:val="1"/>
        </w:numPr>
        <w:spacing w:after="3" w:line="254" w:lineRule="auto"/>
        <w:ind w:left="567" w:hanging="567"/>
        <w:rPr>
          <w:rFonts w:eastAsia="Century Gothic" w:cs="Century Gothic"/>
          <w:i/>
          <w:sz w:val="22"/>
          <w:szCs w:val="22"/>
        </w:rPr>
      </w:pPr>
      <w:r w:rsidRPr="00226565">
        <w:rPr>
          <w:rFonts w:eastAsia="Century Gothic" w:cs="Century Gothic"/>
          <w:i/>
          <w:sz w:val="22"/>
          <w:szCs w:val="22"/>
        </w:rPr>
        <w:t>Welche Maßeinheiten brauche ich?</w:t>
      </w:r>
    </w:p>
    <w:p w14:paraId="1C48901B" w14:textId="77777777" w:rsidR="00943BE0" w:rsidRPr="00226565" w:rsidRDefault="00943BE0" w:rsidP="00943BE0">
      <w:pPr>
        <w:numPr>
          <w:ilvl w:val="0"/>
          <w:numId w:val="1"/>
        </w:numPr>
        <w:spacing w:after="3" w:line="254" w:lineRule="auto"/>
        <w:ind w:left="567" w:hanging="567"/>
        <w:rPr>
          <w:rFonts w:eastAsia="Century Gothic" w:cs="Century Gothic"/>
          <w:i/>
          <w:sz w:val="22"/>
          <w:szCs w:val="22"/>
        </w:rPr>
      </w:pPr>
      <w:r w:rsidRPr="00226565">
        <w:rPr>
          <w:rFonts w:eastAsia="Century Gothic" w:cs="Century Gothic"/>
          <w:i/>
          <w:sz w:val="22"/>
          <w:szCs w:val="22"/>
        </w:rPr>
        <w:t xml:space="preserve">Welche Zusammenhänge gibt es? </w:t>
      </w:r>
    </w:p>
    <w:p w14:paraId="26CD1C88" w14:textId="77777777" w:rsidR="00943BE0" w:rsidRPr="00226565" w:rsidRDefault="00943BE0" w:rsidP="00943BE0">
      <w:pPr>
        <w:numPr>
          <w:ilvl w:val="0"/>
          <w:numId w:val="1"/>
        </w:numPr>
        <w:spacing w:after="3" w:line="254" w:lineRule="auto"/>
        <w:ind w:left="567" w:hanging="567"/>
        <w:rPr>
          <w:rFonts w:eastAsia="Century Gothic" w:cs="Century Gothic"/>
          <w:i/>
          <w:sz w:val="22"/>
          <w:szCs w:val="22"/>
        </w:rPr>
      </w:pPr>
      <w:r w:rsidRPr="00226565">
        <w:rPr>
          <w:rFonts w:eastAsia="Century Gothic" w:cs="Century Gothic"/>
          <w:i/>
          <w:sz w:val="22"/>
          <w:szCs w:val="22"/>
        </w:rPr>
        <w:t xml:space="preserve">Welche Vorteile/Nachteile gibt es? </w:t>
      </w:r>
    </w:p>
    <w:p w14:paraId="25CC465B" w14:textId="77777777" w:rsidR="00943BE0" w:rsidRPr="00226565" w:rsidRDefault="00943BE0" w:rsidP="00943BE0">
      <w:pPr>
        <w:numPr>
          <w:ilvl w:val="0"/>
          <w:numId w:val="1"/>
        </w:numPr>
        <w:spacing w:after="3" w:line="254" w:lineRule="auto"/>
        <w:ind w:left="567" w:hanging="567"/>
        <w:rPr>
          <w:rFonts w:eastAsia="Century Gothic" w:cs="Century Gothic"/>
          <w:i/>
          <w:sz w:val="22"/>
          <w:szCs w:val="22"/>
        </w:rPr>
      </w:pPr>
      <w:r w:rsidRPr="00226565">
        <w:rPr>
          <w:rFonts w:eastAsia="Century Gothic" w:cs="Century Gothic"/>
          <w:i/>
          <w:sz w:val="22"/>
          <w:szCs w:val="22"/>
        </w:rPr>
        <w:t>Warum? Welches Phänomen/Gesetz liegt zugrunde?</w:t>
      </w:r>
    </w:p>
    <w:p w14:paraId="28B3C656" w14:textId="77777777" w:rsidR="00DA2BD9" w:rsidRPr="00226565" w:rsidRDefault="00DA2BD9">
      <w:pPr>
        <w:rPr>
          <w:rFonts w:eastAsia="Century Gothic" w:cs="Century Gothic"/>
          <w:sz w:val="22"/>
          <w:szCs w:val="22"/>
        </w:rPr>
      </w:pPr>
      <w:r w:rsidRPr="00226565">
        <w:rPr>
          <w:rFonts w:eastAsia="Century Gothic" w:cs="Century Gothic"/>
          <w:sz w:val="22"/>
          <w:szCs w:val="22"/>
        </w:rPr>
        <w:br w:type="page"/>
      </w:r>
    </w:p>
    <w:tbl>
      <w:tblPr>
        <w:tblpPr w:leftFromText="141" w:rightFromText="141" w:vertAnchor="text" w:horzAnchor="margin" w:tblpY="179"/>
        <w:tblW w:w="15380" w:type="dxa"/>
        <w:tblCellMar>
          <w:top w:w="59" w:type="dxa"/>
          <w:left w:w="98" w:type="dxa"/>
          <w:right w:w="52" w:type="dxa"/>
        </w:tblCellMar>
        <w:tblLook w:val="04A0" w:firstRow="1" w:lastRow="0" w:firstColumn="1" w:lastColumn="0" w:noHBand="0" w:noVBand="1"/>
      </w:tblPr>
      <w:tblGrid>
        <w:gridCol w:w="1092"/>
        <w:gridCol w:w="3572"/>
        <w:gridCol w:w="3572"/>
        <w:gridCol w:w="3572"/>
        <w:gridCol w:w="3572"/>
      </w:tblGrid>
      <w:tr w:rsidR="00072248" w:rsidRPr="0058031C" w14:paraId="0C56F8EB" w14:textId="77777777" w:rsidTr="00226565">
        <w:trPr>
          <w:trHeight w:val="754"/>
        </w:trPr>
        <w:tc>
          <w:tcPr>
            <w:tcW w:w="1092" w:type="dxa"/>
            <w:tcBorders>
              <w:top w:val="single" w:sz="4" w:space="0" w:color="000000"/>
              <w:left w:val="single" w:sz="4" w:space="0" w:color="000000"/>
              <w:bottom w:val="double" w:sz="4" w:space="0" w:color="000000"/>
              <w:right w:val="single" w:sz="4" w:space="0" w:color="000000"/>
            </w:tcBorders>
            <w:shd w:val="clear" w:color="auto" w:fill="BFBFBF"/>
            <w:vAlign w:val="center"/>
          </w:tcPr>
          <w:p w14:paraId="13CC8A57" w14:textId="77777777" w:rsidR="00727238" w:rsidRPr="00226565" w:rsidRDefault="00727238" w:rsidP="00226565">
            <w:pPr>
              <w:spacing w:after="0" w:line="240" w:lineRule="auto"/>
              <w:ind w:left="58"/>
            </w:pPr>
            <w:r w:rsidRPr="00226565">
              <w:rPr>
                <w:rFonts w:eastAsia="Century Gothic" w:cs="Century Gothic"/>
                <w:b/>
                <w:color w:val="C00000"/>
                <w:sz w:val="24"/>
              </w:rPr>
              <w:lastRenderedPageBreak/>
              <w:t>Thema</w:t>
            </w:r>
          </w:p>
        </w:tc>
        <w:tc>
          <w:tcPr>
            <w:tcW w:w="3572" w:type="dxa"/>
            <w:tcBorders>
              <w:top w:val="single" w:sz="4" w:space="0" w:color="000000"/>
              <w:left w:val="single" w:sz="4" w:space="0" w:color="000000"/>
              <w:bottom w:val="double" w:sz="4" w:space="0" w:color="000000"/>
              <w:right w:val="single" w:sz="4" w:space="0" w:color="000000"/>
            </w:tcBorders>
            <w:shd w:val="clear" w:color="auto" w:fill="BFBFBF"/>
            <w:vAlign w:val="center"/>
          </w:tcPr>
          <w:p w14:paraId="28E3EED1" w14:textId="77777777" w:rsidR="00727238" w:rsidRPr="00226565" w:rsidRDefault="00727238" w:rsidP="00226565">
            <w:pPr>
              <w:spacing w:after="0" w:line="240" w:lineRule="auto"/>
              <w:ind w:right="45"/>
              <w:jc w:val="center"/>
            </w:pPr>
            <w:r w:rsidRPr="00226565">
              <w:rPr>
                <w:rFonts w:eastAsia="Century Gothic" w:cs="Century Gothic"/>
                <w:b/>
                <w:color w:val="C00000"/>
                <w:sz w:val="24"/>
              </w:rPr>
              <w:t xml:space="preserve">Wissen </w:t>
            </w:r>
          </w:p>
          <w:p w14:paraId="4B4D9F24" w14:textId="77777777" w:rsidR="00727238" w:rsidRPr="00226565" w:rsidRDefault="00727238" w:rsidP="00226565">
            <w:pPr>
              <w:spacing w:after="0" w:line="240" w:lineRule="auto"/>
              <w:ind w:right="48"/>
              <w:jc w:val="center"/>
            </w:pPr>
            <w:r w:rsidRPr="00226565">
              <w:rPr>
                <w:rFonts w:eastAsia="Century Gothic" w:cs="Century Gothic"/>
                <w:sz w:val="16"/>
              </w:rPr>
              <w:t>Ich kenne, weiß und habe gelernt</w:t>
            </w:r>
          </w:p>
        </w:tc>
        <w:tc>
          <w:tcPr>
            <w:tcW w:w="3572" w:type="dxa"/>
            <w:tcBorders>
              <w:top w:val="single" w:sz="4" w:space="0" w:color="000000"/>
              <w:left w:val="single" w:sz="4" w:space="0" w:color="000000"/>
              <w:bottom w:val="double" w:sz="4" w:space="0" w:color="000000"/>
              <w:right w:val="single" w:sz="4" w:space="0" w:color="000000"/>
            </w:tcBorders>
            <w:shd w:val="clear" w:color="auto" w:fill="BFBFBF"/>
            <w:vAlign w:val="center"/>
          </w:tcPr>
          <w:p w14:paraId="7BDF1266" w14:textId="77777777" w:rsidR="00727238" w:rsidRPr="00226565" w:rsidRDefault="00727238" w:rsidP="00226565">
            <w:pPr>
              <w:spacing w:after="0" w:line="240" w:lineRule="auto"/>
              <w:ind w:right="49"/>
              <w:jc w:val="center"/>
            </w:pPr>
            <w:r w:rsidRPr="00226565">
              <w:rPr>
                <w:rFonts w:eastAsia="Century Gothic" w:cs="Century Gothic"/>
                <w:b/>
                <w:color w:val="C00000"/>
                <w:sz w:val="24"/>
              </w:rPr>
              <w:t xml:space="preserve">Verstehen </w:t>
            </w:r>
          </w:p>
          <w:p w14:paraId="37D1C998" w14:textId="77777777" w:rsidR="00727238" w:rsidRPr="00226565" w:rsidRDefault="00727238" w:rsidP="00226565">
            <w:pPr>
              <w:spacing w:after="0" w:line="240" w:lineRule="auto"/>
              <w:ind w:right="48"/>
              <w:jc w:val="center"/>
            </w:pPr>
            <w:r w:rsidRPr="00226565">
              <w:rPr>
                <w:rFonts w:eastAsia="Century Gothic" w:cs="Century Gothic"/>
                <w:sz w:val="16"/>
              </w:rPr>
              <w:t xml:space="preserve">Zusammenhänge verstehen - </w:t>
            </w:r>
            <w:r w:rsidRPr="00226565">
              <w:rPr>
                <w:rFonts w:eastAsia="Century Gothic" w:cs="Century Gothic"/>
                <w:sz w:val="16"/>
              </w:rPr>
              <w:br/>
              <w:t>Begriffe vernetzen</w:t>
            </w:r>
          </w:p>
        </w:tc>
        <w:tc>
          <w:tcPr>
            <w:tcW w:w="3572" w:type="dxa"/>
            <w:tcBorders>
              <w:top w:val="single" w:sz="4" w:space="0" w:color="000000"/>
              <w:left w:val="single" w:sz="4" w:space="0" w:color="000000"/>
              <w:bottom w:val="double" w:sz="4" w:space="0" w:color="000000"/>
              <w:right w:val="single" w:sz="4" w:space="0" w:color="000000"/>
            </w:tcBorders>
            <w:shd w:val="clear" w:color="auto" w:fill="BFBFBF"/>
          </w:tcPr>
          <w:p w14:paraId="062F8D7C" w14:textId="77777777" w:rsidR="00727238" w:rsidRPr="00226565" w:rsidRDefault="00727238" w:rsidP="00226565">
            <w:pPr>
              <w:spacing w:after="0" w:line="240" w:lineRule="auto"/>
              <w:ind w:right="45"/>
              <w:jc w:val="center"/>
            </w:pPr>
            <w:r w:rsidRPr="00226565">
              <w:rPr>
                <w:rFonts w:eastAsia="Century Gothic" w:cs="Century Gothic"/>
                <w:b/>
                <w:color w:val="C00000"/>
                <w:sz w:val="24"/>
              </w:rPr>
              <w:t xml:space="preserve">Tun können </w:t>
            </w:r>
          </w:p>
          <w:p w14:paraId="6953898A" w14:textId="77777777" w:rsidR="00727238" w:rsidRPr="00226565" w:rsidRDefault="00727238" w:rsidP="00226565">
            <w:pPr>
              <w:spacing w:after="0" w:line="240" w:lineRule="auto"/>
              <w:ind w:left="41"/>
              <w:jc w:val="center"/>
            </w:pPr>
            <w:r w:rsidRPr="00226565">
              <w:rPr>
                <w:rFonts w:eastAsia="Century Gothic" w:cs="Century Gothic"/>
                <w:sz w:val="16"/>
                <w:szCs w:val="16"/>
              </w:rPr>
              <w:t xml:space="preserve">Praxisbezug und Kompetenzen </w:t>
            </w:r>
            <w:r w:rsidRPr="00226565">
              <w:rPr>
                <w:rFonts w:eastAsia="Century Gothic" w:cs="Century Gothic"/>
                <w:sz w:val="16"/>
                <w:szCs w:val="16"/>
              </w:rPr>
              <w:br/>
              <w:t>zur persönlichen Auswahl z.B. Ich kann</w:t>
            </w:r>
          </w:p>
        </w:tc>
        <w:tc>
          <w:tcPr>
            <w:tcW w:w="3572" w:type="dxa"/>
            <w:tcBorders>
              <w:top w:val="single" w:sz="4" w:space="0" w:color="000000"/>
              <w:left w:val="single" w:sz="4" w:space="0" w:color="000000"/>
              <w:bottom w:val="double" w:sz="4" w:space="0" w:color="000000"/>
              <w:right w:val="single" w:sz="4" w:space="0" w:color="000000"/>
            </w:tcBorders>
            <w:shd w:val="clear" w:color="auto" w:fill="BFBFBF"/>
          </w:tcPr>
          <w:p w14:paraId="44D05584" w14:textId="77777777" w:rsidR="00727238" w:rsidRDefault="00727238" w:rsidP="00226565">
            <w:pPr>
              <w:spacing w:after="0" w:line="240" w:lineRule="auto"/>
              <w:ind w:right="45"/>
              <w:jc w:val="center"/>
              <w:rPr>
                <w:rFonts w:eastAsia="Century Gothic" w:cs="Century Gothic"/>
                <w:b/>
                <w:color w:val="C00000"/>
                <w:sz w:val="24"/>
              </w:rPr>
            </w:pPr>
            <w:r w:rsidRPr="00226565">
              <w:rPr>
                <w:rFonts w:eastAsia="Century Gothic" w:cs="Century Gothic"/>
                <w:b/>
                <w:color w:val="C00000"/>
                <w:sz w:val="24"/>
              </w:rPr>
              <w:t>Medien</w:t>
            </w:r>
            <w:r w:rsidR="008307C9" w:rsidRPr="00226565">
              <w:rPr>
                <w:rFonts w:eastAsia="Century Gothic" w:cs="Century Gothic"/>
                <w:b/>
                <w:color w:val="C00000"/>
                <w:sz w:val="24"/>
              </w:rPr>
              <w:t xml:space="preserve"> </w:t>
            </w:r>
            <w:r w:rsidRPr="00226565">
              <w:rPr>
                <w:rFonts w:eastAsia="Century Gothic" w:cs="Century Gothic"/>
                <w:b/>
                <w:color w:val="C00000"/>
                <w:sz w:val="24"/>
              </w:rPr>
              <w:t>&amp; Links</w:t>
            </w:r>
          </w:p>
          <w:p w14:paraId="076D6F64" w14:textId="77777777" w:rsidR="005F1172" w:rsidRPr="00226565" w:rsidRDefault="005F1172" w:rsidP="00226565">
            <w:pPr>
              <w:spacing w:after="0" w:line="240" w:lineRule="auto"/>
              <w:ind w:right="45"/>
              <w:jc w:val="center"/>
              <w:rPr>
                <w:rFonts w:eastAsia="Century Gothic" w:cs="Century Gothic"/>
                <w:b/>
                <w:color w:val="C00000"/>
                <w:sz w:val="24"/>
              </w:rPr>
            </w:pPr>
            <w:r>
              <w:rPr>
                <w:rFonts w:eastAsia="Century Gothic" w:cs="Century Gothic"/>
                <w:sz w:val="16"/>
                <w:szCs w:val="16"/>
              </w:rPr>
              <w:t>Hilfen zur Unterrichtsplanung</w:t>
            </w:r>
          </w:p>
        </w:tc>
      </w:tr>
      <w:tr w:rsidR="00072248" w:rsidRPr="0058031C" w14:paraId="0920676F" w14:textId="77777777" w:rsidTr="00226565">
        <w:trPr>
          <w:cantSplit/>
          <w:trHeight w:val="1984"/>
        </w:trPr>
        <w:tc>
          <w:tcPr>
            <w:tcW w:w="1092" w:type="dxa"/>
            <w:tcBorders>
              <w:top w:val="double" w:sz="4" w:space="0" w:color="000000"/>
              <w:left w:val="single" w:sz="4" w:space="0" w:color="000000"/>
              <w:bottom w:val="single" w:sz="4" w:space="0" w:color="000000"/>
              <w:right w:val="single" w:sz="4" w:space="0" w:color="000000"/>
            </w:tcBorders>
            <w:shd w:val="clear" w:color="auto" w:fill="auto"/>
            <w:textDirection w:val="btLr"/>
            <w:vAlign w:val="center"/>
          </w:tcPr>
          <w:p w14:paraId="7F97FB93" w14:textId="77777777" w:rsidR="00D174D3" w:rsidRPr="00226565" w:rsidRDefault="00DA2BD9" w:rsidP="00226565">
            <w:pPr>
              <w:spacing w:after="0" w:line="240" w:lineRule="auto"/>
              <w:ind w:left="113" w:right="113"/>
              <w:jc w:val="center"/>
              <w:rPr>
                <w:rFonts w:eastAsia="Century Gothic" w:cs="Century Gothic"/>
                <w:b/>
              </w:rPr>
            </w:pPr>
            <w:r w:rsidRPr="00226565">
              <w:rPr>
                <w:rFonts w:eastAsia="Century Gothic" w:cs="Century Gothic"/>
                <w:b/>
              </w:rPr>
              <w:t>Aufbau der Atome</w:t>
            </w:r>
          </w:p>
          <w:p w14:paraId="049B3D0D" w14:textId="77777777" w:rsidR="00D174D3" w:rsidRPr="00226565" w:rsidRDefault="00D174D3" w:rsidP="00226565">
            <w:pPr>
              <w:spacing w:after="0" w:line="240" w:lineRule="auto"/>
              <w:ind w:left="113" w:right="113"/>
              <w:jc w:val="center"/>
            </w:pPr>
            <w:r w:rsidRPr="00226565">
              <w:rPr>
                <w:rFonts w:eastAsia="Century Gothic" w:cs="Century Gothic"/>
                <w:b/>
              </w:rPr>
              <w:t xml:space="preserve">ca. </w:t>
            </w:r>
            <w:r w:rsidR="00021C26" w:rsidRPr="00226565">
              <w:rPr>
                <w:rFonts w:eastAsia="Century Gothic" w:cs="Century Gothic"/>
                <w:b/>
              </w:rPr>
              <w:t>1</w:t>
            </w:r>
            <w:r w:rsidRPr="00226565">
              <w:rPr>
                <w:rFonts w:eastAsia="Century Gothic" w:cs="Century Gothic"/>
                <w:b/>
              </w:rPr>
              <w:t xml:space="preserve"> Woche</w:t>
            </w:r>
          </w:p>
        </w:tc>
        <w:tc>
          <w:tcPr>
            <w:tcW w:w="3572" w:type="dxa"/>
            <w:tcBorders>
              <w:top w:val="double" w:sz="4" w:space="0" w:color="000000"/>
              <w:left w:val="single" w:sz="4" w:space="0" w:color="000000"/>
              <w:bottom w:val="single" w:sz="4" w:space="0" w:color="000000"/>
              <w:right w:val="single" w:sz="4" w:space="0" w:color="000000"/>
            </w:tcBorders>
            <w:shd w:val="clear" w:color="auto" w:fill="auto"/>
          </w:tcPr>
          <w:p w14:paraId="5281DEEF" w14:textId="77777777" w:rsidR="00DA2BD9" w:rsidRPr="00226565" w:rsidRDefault="00DA2BD9" w:rsidP="00226565">
            <w:pPr>
              <w:pStyle w:val="Listenabsatz"/>
              <w:numPr>
                <w:ilvl w:val="0"/>
                <w:numId w:val="13"/>
              </w:numPr>
              <w:spacing w:after="0" w:line="240" w:lineRule="auto"/>
              <w:ind w:left="326"/>
            </w:pPr>
            <w:r w:rsidRPr="00226565">
              <w:t>Entwicklung des Atommodells im Lauf der Geschichte (Querverbindung zu Geschichte, von Demokrit bis Erwin Schrödinge</w:t>
            </w:r>
            <w:r w:rsidR="00A10352" w:rsidRPr="00226565">
              <w:t>r</w:t>
            </w:r>
            <w:r w:rsidRPr="00226565">
              <w:t>)</w:t>
            </w:r>
          </w:p>
          <w:p w14:paraId="5B524E0A" w14:textId="77777777" w:rsidR="00021C26" w:rsidRPr="00226565" w:rsidRDefault="00021C26" w:rsidP="00226565">
            <w:pPr>
              <w:pStyle w:val="Listenabsatz"/>
              <w:numPr>
                <w:ilvl w:val="0"/>
                <w:numId w:val="13"/>
              </w:numPr>
              <w:spacing w:after="0" w:line="240" w:lineRule="auto"/>
              <w:ind w:left="326"/>
            </w:pPr>
            <w:r w:rsidRPr="00226565">
              <w:t>Aufbau von Atomen, Ionen, Isotope beschreiben</w:t>
            </w:r>
          </w:p>
          <w:p w14:paraId="7F88BFF4" w14:textId="77777777" w:rsidR="00DA2BD9" w:rsidRPr="00226565" w:rsidRDefault="00DA2BD9" w:rsidP="00226565">
            <w:pPr>
              <w:spacing w:after="0" w:line="240" w:lineRule="auto"/>
              <w:ind w:left="326"/>
            </w:pPr>
          </w:p>
        </w:tc>
        <w:tc>
          <w:tcPr>
            <w:tcW w:w="3572" w:type="dxa"/>
            <w:tcBorders>
              <w:top w:val="double" w:sz="4" w:space="0" w:color="000000"/>
              <w:left w:val="single" w:sz="4" w:space="0" w:color="000000"/>
              <w:bottom w:val="single" w:sz="4" w:space="0" w:color="000000"/>
              <w:right w:val="single" w:sz="4" w:space="0" w:color="000000"/>
            </w:tcBorders>
            <w:shd w:val="clear" w:color="auto" w:fill="auto"/>
          </w:tcPr>
          <w:p w14:paraId="3C38EA2E" w14:textId="77777777" w:rsidR="00D174D3" w:rsidRPr="00226565" w:rsidRDefault="00D174D3" w:rsidP="00226565">
            <w:pPr>
              <w:pStyle w:val="Listenabsatz"/>
              <w:numPr>
                <w:ilvl w:val="0"/>
                <w:numId w:val="13"/>
              </w:numPr>
              <w:spacing w:after="0" w:line="240" w:lineRule="auto"/>
              <w:ind w:left="326"/>
            </w:pPr>
          </w:p>
          <w:p w14:paraId="6E7CA7F9" w14:textId="77777777" w:rsidR="00D174D3" w:rsidRPr="00226565" w:rsidRDefault="00D174D3" w:rsidP="00226565">
            <w:pPr>
              <w:spacing w:after="0" w:line="240" w:lineRule="auto"/>
              <w:ind w:left="326"/>
            </w:pPr>
          </w:p>
          <w:p w14:paraId="3F44DD50" w14:textId="77777777" w:rsidR="00D174D3" w:rsidRPr="00226565" w:rsidRDefault="00D174D3" w:rsidP="00226565">
            <w:pPr>
              <w:spacing w:after="0" w:line="240" w:lineRule="auto"/>
              <w:ind w:left="326"/>
            </w:pPr>
          </w:p>
          <w:p w14:paraId="4FEB2898" w14:textId="77777777" w:rsidR="00D174D3" w:rsidRPr="00226565" w:rsidRDefault="00D174D3" w:rsidP="00226565">
            <w:pPr>
              <w:spacing w:after="0" w:line="240" w:lineRule="auto"/>
              <w:ind w:left="326"/>
            </w:pPr>
          </w:p>
          <w:p w14:paraId="0B812397" w14:textId="77777777" w:rsidR="00D174D3" w:rsidRPr="00226565" w:rsidRDefault="00021C26" w:rsidP="00226565">
            <w:pPr>
              <w:pStyle w:val="Listenabsatz"/>
              <w:numPr>
                <w:ilvl w:val="0"/>
                <w:numId w:val="13"/>
              </w:numPr>
              <w:spacing w:after="0" w:line="240" w:lineRule="auto"/>
              <w:ind w:left="326"/>
            </w:pPr>
            <w:r w:rsidRPr="00226565">
              <w:t>Die Begriffe Ion und Isotop erklären</w:t>
            </w:r>
          </w:p>
          <w:p w14:paraId="743F1F8F" w14:textId="77777777" w:rsidR="00D174D3" w:rsidRPr="00226565" w:rsidRDefault="00D174D3" w:rsidP="00226565">
            <w:pPr>
              <w:spacing w:after="0" w:line="240" w:lineRule="auto"/>
              <w:ind w:left="326"/>
            </w:pPr>
          </w:p>
          <w:p w14:paraId="34AAAAA2" w14:textId="77777777" w:rsidR="00D174D3" w:rsidRPr="00226565" w:rsidRDefault="00D174D3" w:rsidP="00226565">
            <w:pPr>
              <w:spacing w:after="0" w:line="240" w:lineRule="auto"/>
              <w:ind w:left="326"/>
            </w:pPr>
          </w:p>
          <w:p w14:paraId="1260E218" w14:textId="77777777" w:rsidR="00021C26" w:rsidRPr="00226565" w:rsidRDefault="00021C26" w:rsidP="00226565">
            <w:pPr>
              <w:spacing w:after="0" w:line="240" w:lineRule="auto"/>
              <w:ind w:left="326"/>
            </w:pPr>
          </w:p>
          <w:p w14:paraId="29CE7302" w14:textId="77777777" w:rsidR="00D174D3" w:rsidRPr="00226565" w:rsidRDefault="00D174D3" w:rsidP="00226565">
            <w:pPr>
              <w:spacing w:after="0" w:line="240" w:lineRule="auto"/>
              <w:ind w:left="326"/>
            </w:pPr>
          </w:p>
        </w:tc>
        <w:tc>
          <w:tcPr>
            <w:tcW w:w="3572" w:type="dxa"/>
            <w:tcBorders>
              <w:top w:val="double" w:sz="4" w:space="0" w:color="000000"/>
              <w:left w:val="single" w:sz="4" w:space="0" w:color="000000"/>
              <w:bottom w:val="single" w:sz="4" w:space="0" w:color="000000"/>
              <w:right w:val="single" w:sz="4" w:space="0" w:color="000000"/>
            </w:tcBorders>
            <w:shd w:val="clear" w:color="auto" w:fill="auto"/>
          </w:tcPr>
          <w:p w14:paraId="701EE7B8" w14:textId="77777777" w:rsidR="00D174D3" w:rsidRPr="00226565" w:rsidRDefault="00754524" w:rsidP="00226565">
            <w:pPr>
              <w:pStyle w:val="Listenabsatz"/>
              <w:numPr>
                <w:ilvl w:val="0"/>
                <w:numId w:val="13"/>
              </w:numPr>
              <w:spacing w:after="0" w:line="240" w:lineRule="auto"/>
              <w:ind w:left="326"/>
            </w:pPr>
            <w:r w:rsidRPr="00226565">
              <w:t>Ich kann d</w:t>
            </w:r>
            <w:r w:rsidR="00DA2BD9" w:rsidRPr="00226565">
              <w:t>en Aufbau von Atomen nachbauen und Informationen aus</w:t>
            </w:r>
            <w:r w:rsidR="005730F7" w:rsidRPr="00226565">
              <w:t xml:space="preserve"> dem Periodensystem herauslesen.</w:t>
            </w:r>
            <w:r w:rsidR="0060009C" w:rsidRPr="00226565">
              <w:br/>
              <w:t>(</w:t>
            </w:r>
            <w:hyperlink w:anchor="W2" w:tooltip="Wissen organisieren:  Aneignen, Darstellen und Kommunizieren: Ich kann einzeln oder im Team aus unterschiedlichen Medien und Quellen fachspezifische Informationen entnehmen." w:history="1">
              <w:r w:rsidR="0060009C" w:rsidRPr="00226565">
                <w:rPr>
                  <w:rStyle w:val="Hyperlink"/>
                  <w:rFonts w:cs="HelveticaNeueLTStd-LtIt"/>
                  <w:b/>
                  <w:i/>
                  <w:iCs/>
                  <w:lang w:val="de-DE"/>
                </w:rPr>
                <w:t>W 2</w:t>
              </w:r>
            </w:hyperlink>
            <w:r w:rsidR="0060009C" w:rsidRPr="00226565">
              <w:rPr>
                <w:rFonts w:cs="HelveticaNeueLTStd-LtIt"/>
                <w:b/>
                <w:i/>
                <w:iCs/>
                <w:lang w:val="de-DE"/>
              </w:rPr>
              <w:t xml:space="preserve">)  </w:t>
            </w:r>
            <w:r w:rsidR="0060009C">
              <w:t>(</w:t>
            </w:r>
            <w:hyperlink w:anchor="E1" w:tooltip="Erkenntnisse gewinnen:  Fragen, Untersuchen, Interpretieren: Ich kann einzeln oder im Team zu Vorgängen und Phänomenen in Natur, Umwelt und Technik Beobachtungen machen oder Messungen durchführen und diese beschreiben." w:history="1">
              <w:r w:rsidR="0060009C" w:rsidRPr="00226565">
                <w:rPr>
                  <w:rStyle w:val="Hyperlink"/>
                  <w:rFonts w:cs="HelveticaNeueLTStd-LtIt"/>
                  <w:b/>
                  <w:i/>
                  <w:iCs/>
                  <w:lang w:val="de-DE"/>
                </w:rPr>
                <w:t>E 1</w:t>
              </w:r>
            </w:hyperlink>
            <w:r w:rsidR="0060009C">
              <w:t xml:space="preserve">) </w:t>
            </w:r>
          </w:p>
        </w:tc>
        <w:tc>
          <w:tcPr>
            <w:tcW w:w="3572" w:type="dxa"/>
            <w:tcBorders>
              <w:top w:val="double" w:sz="4" w:space="0" w:color="000000"/>
              <w:left w:val="single" w:sz="4" w:space="0" w:color="000000"/>
              <w:bottom w:val="single" w:sz="4" w:space="0" w:color="000000"/>
              <w:right w:val="single" w:sz="4" w:space="0" w:color="000000"/>
            </w:tcBorders>
            <w:shd w:val="clear" w:color="auto" w:fill="auto"/>
          </w:tcPr>
          <w:p w14:paraId="6CAC6F6F" w14:textId="77777777" w:rsidR="00725D5F" w:rsidRPr="00226565" w:rsidRDefault="00725D5F" w:rsidP="00226565">
            <w:pPr>
              <w:spacing w:after="11" w:line="240" w:lineRule="auto"/>
              <w:ind w:left="10"/>
              <w:rPr>
                <w:rFonts w:eastAsia="Century Gothic" w:cs="Century Gothic"/>
              </w:rPr>
            </w:pPr>
            <w:r w:rsidRPr="00226565">
              <w:rPr>
                <w:rFonts w:eastAsia="Century Gothic" w:cs="Century Gothic"/>
                <w:b/>
                <w:i/>
              </w:rPr>
              <w:t>Die LEON - Links funktionieren, wenn man sich im Portal Tirol angemeldet hat.</w:t>
            </w:r>
          </w:p>
          <w:p w14:paraId="2E3BDD40" w14:textId="77777777" w:rsidR="00D174D3" w:rsidRPr="00226565" w:rsidRDefault="00021C26" w:rsidP="00226565">
            <w:pPr>
              <w:spacing w:after="11" w:line="240" w:lineRule="auto"/>
              <w:ind w:left="10"/>
              <w:rPr>
                <w:rFonts w:eastAsia="Century Gothic" w:cs="Century Gothic"/>
              </w:rPr>
            </w:pPr>
            <w:r w:rsidRPr="00226565">
              <w:rPr>
                <w:rFonts w:eastAsia="Century Gothic" w:cs="Century Gothic"/>
              </w:rPr>
              <w:t>LEON (exemplarisch):</w:t>
            </w:r>
          </w:p>
          <w:p w14:paraId="49A3B7B1" w14:textId="77777777" w:rsidR="00021C26" w:rsidRDefault="00F04D0D" w:rsidP="00226565">
            <w:pPr>
              <w:spacing w:after="11" w:line="240" w:lineRule="auto"/>
              <w:ind w:left="10"/>
            </w:pPr>
            <w:hyperlink r:id="rId43" w:history="1">
              <w:r w:rsidR="00021C26" w:rsidRPr="00226565">
                <w:rPr>
                  <w:rStyle w:val="Hyperlink"/>
                </w:rPr>
                <w:t xml:space="preserve">Atombau und Atommodelle - Atome und Isotope </w:t>
              </w:r>
            </w:hyperlink>
          </w:p>
          <w:p w14:paraId="28CADA2B" w14:textId="77777777" w:rsidR="00021C26" w:rsidRPr="00226565" w:rsidRDefault="00021C26" w:rsidP="00226565">
            <w:pPr>
              <w:spacing w:after="11" w:line="240" w:lineRule="auto"/>
              <w:ind w:left="10"/>
              <w:rPr>
                <w:rFonts w:eastAsia="Century Gothic" w:cs="Century Gothic"/>
              </w:rPr>
            </w:pPr>
          </w:p>
        </w:tc>
      </w:tr>
      <w:tr w:rsidR="00072248" w:rsidRPr="0058031C" w14:paraId="5BEAA353" w14:textId="77777777" w:rsidTr="00226565">
        <w:trPr>
          <w:cantSplit/>
          <w:trHeight w:val="3442"/>
        </w:trPr>
        <w:tc>
          <w:tcPr>
            <w:tcW w:w="1092"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3B2CCF90" w14:textId="77777777" w:rsidR="00D174D3" w:rsidRPr="00226565" w:rsidRDefault="00021C26" w:rsidP="00226565">
            <w:pPr>
              <w:spacing w:after="0" w:line="240" w:lineRule="auto"/>
              <w:ind w:left="113" w:right="113"/>
              <w:jc w:val="center"/>
              <w:rPr>
                <w:rFonts w:eastAsia="Century Gothic" w:cs="Century Gothic"/>
                <w:b/>
              </w:rPr>
            </w:pPr>
            <w:r w:rsidRPr="00226565">
              <w:rPr>
                <w:rFonts w:eastAsia="Century Gothic" w:cs="Century Gothic"/>
                <w:b/>
              </w:rPr>
              <w:t>Radioaktivität</w:t>
            </w:r>
            <w:r w:rsidR="00D174D3" w:rsidRPr="00226565">
              <w:rPr>
                <w:rFonts w:eastAsia="Century Gothic" w:cs="Century Gothic"/>
                <w:b/>
              </w:rPr>
              <w:br/>
              <w:t xml:space="preserve">ca. </w:t>
            </w:r>
            <w:r w:rsidR="00A757D3" w:rsidRPr="00226565">
              <w:rPr>
                <w:rFonts w:eastAsia="Century Gothic" w:cs="Century Gothic"/>
                <w:b/>
              </w:rPr>
              <w:t>2</w:t>
            </w:r>
            <w:r w:rsidR="00D174D3" w:rsidRPr="00226565">
              <w:rPr>
                <w:rFonts w:eastAsia="Century Gothic" w:cs="Century Gothic"/>
                <w:b/>
              </w:rPr>
              <w:t xml:space="preserve"> Wochen</w:t>
            </w:r>
          </w:p>
        </w:tc>
        <w:tc>
          <w:tcPr>
            <w:tcW w:w="3572" w:type="dxa"/>
            <w:tcBorders>
              <w:top w:val="single" w:sz="4" w:space="0" w:color="000000"/>
              <w:left w:val="single" w:sz="4" w:space="0" w:color="000000"/>
              <w:bottom w:val="single" w:sz="4" w:space="0" w:color="000000"/>
              <w:right w:val="single" w:sz="4" w:space="0" w:color="000000"/>
            </w:tcBorders>
            <w:shd w:val="clear" w:color="auto" w:fill="auto"/>
          </w:tcPr>
          <w:p w14:paraId="412390AB" w14:textId="77777777" w:rsidR="00021C26" w:rsidRPr="00226565" w:rsidRDefault="00021C26" w:rsidP="00226565">
            <w:pPr>
              <w:pStyle w:val="Listenabsatz"/>
              <w:numPr>
                <w:ilvl w:val="0"/>
                <w:numId w:val="13"/>
              </w:numPr>
              <w:spacing w:after="0" w:line="240" w:lineRule="auto"/>
              <w:ind w:left="326"/>
            </w:pPr>
            <w:r w:rsidRPr="00226565">
              <w:t>Wir leben in einem Umfeld von natürlicher Radioaktivität</w:t>
            </w:r>
          </w:p>
          <w:p w14:paraId="0C71C34C" w14:textId="77777777" w:rsidR="00D174D3" w:rsidRPr="00226565" w:rsidRDefault="00021C26" w:rsidP="00226565">
            <w:pPr>
              <w:pStyle w:val="Listenabsatz"/>
              <w:numPr>
                <w:ilvl w:val="0"/>
                <w:numId w:val="13"/>
              </w:numPr>
              <w:spacing w:after="0" w:line="240" w:lineRule="auto"/>
              <w:ind w:left="326"/>
            </w:pPr>
            <w:r w:rsidRPr="00226565">
              <w:t>Mit welchen Messgeräten und Einheiten Radioaktivität gemessen werden kann (Be</w:t>
            </w:r>
            <w:r w:rsidR="0041091F">
              <w:t>c</w:t>
            </w:r>
            <w:r w:rsidRPr="00226565">
              <w:t>querel, Curie, Rem)</w:t>
            </w:r>
          </w:p>
          <w:p w14:paraId="035DDF8E" w14:textId="77777777" w:rsidR="00021C26" w:rsidRPr="00226565" w:rsidRDefault="00021C26" w:rsidP="00226565">
            <w:pPr>
              <w:pStyle w:val="Listenabsatz"/>
              <w:numPr>
                <w:ilvl w:val="0"/>
                <w:numId w:val="13"/>
              </w:numPr>
              <w:spacing w:after="0" w:line="240" w:lineRule="auto"/>
              <w:ind w:left="326"/>
            </w:pPr>
            <w:r w:rsidRPr="00226565">
              <w:t xml:space="preserve">Arten von radioaktiven Strahlen (Alpha, Beta, Gammastrahlung) unterscheiden und beschreiben </w:t>
            </w:r>
          </w:p>
          <w:p w14:paraId="4355ECC1" w14:textId="77777777" w:rsidR="00021C26" w:rsidRPr="00226565" w:rsidRDefault="00021C26" w:rsidP="00226565">
            <w:pPr>
              <w:pStyle w:val="Listenabsatz"/>
              <w:numPr>
                <w:ilvl w:val="0"/>
                <w:numId w:val="13"/>
              </w:numPr>
              <w:spacing w:after="0" w:line="240" w:lineRule="auto"/>
              <w:ind w:left="326"/>
            </w:pPr>
            <w:r w:rsidRPr="00226565">
              <w:t>Wissen, dass radioaktives Material in Medizin und Technik vielfach Anwendung findet (Krebsbehandlung, Diagnostik,</w:t>
            </w:r>
            <w:r w:rsidR="00340D5E" w:rsidRPr="00226565">
              <w:t xml:space="preserve"> </w:t>
            </w:r>
            <w:r w:rsidRPr="00226565">
              <w:t>Werkstoffprüfung, Altersbestimmung ...)</w:t>
            </w:r>
          </w:p>
          <w:p w14:paraId="52687B5C" w14:textId="77777777" w:rsidR="00C076C1" w:rsidRPr="00226565" w:rsidRDefault="00C076C1" w:rsidP="00226565">
            <w:pPr>
              <w:pStyle w:val="Listenabsatz"/>
              <w:numPr>
                <w:ilvl w:val="0"/>
                <w:numId w:val="13"/>
              </w:numPr>
              <w:spacing w:after="0" w:line="240" w:lineRule="auto"/>
              <w:ind w:left="326"/>
            </w:pPr>
            <w:r w:rsidRPr="00226565">
              <w:t>Halbwertszeit</w:t>
            </w:r>
          </w:p>
        </w:tc>
        <w:tc>
          <w:tcPr>
            <w:tcW w:w="3572" w:type="dxa"/>
            <w:tcBorders>
              <w:top w:val="single" w:sz="4" w:space="0" w:color="000000"/>
              <w:left w:val="single" w:sz="4" w:space="0" w:color="000000"/>
              <w:bottom w:val="single" w:sz="4" w:space="0" w:color="000000"/>
              <w:right w:val="single" w:sz="4" w:space="0" w:color="000000"/>
            </w:tcBorders>
            <w:shd w:val="clear" w:color="auto" w:fill="auto"/>
          </w:tcPr>
          <w:p w14:paraId="0D514AB2" w14:textId="77777777" w:rsidR="00D174D3" w:rsidRPr="00226565" w:rsidRDefault="00D174D3" w:rsidP="00226565">
            <w:pPr>
              <w:pStyle w:val="Listenabsatz"/>
              <w:numPr>
                <w:ilvl w:val="0"/>
                <w:numId w:val="13"/>
              </w:numPr>
              <w:spacing w:after="0" w:line="240" w:lineRule="auto"/>
              <w:ind w:left="326"/>
            </w:pPr>
          </w:p>
        </w:tc>
        <w:tc>
          <w:tcPr>
            <w:tcW w:w="3572" w:type="dxa"/>
            <w:tcBorders>
              <w:top w:val="single" w:sz="4" w:space="0" w:color="000000"/>
              <w:left w:val="single" w:sz="4" w:space="0" w:color="000000"/>
              <w:bottom w:val="single" w:sz="4" w:space="0" w:color="000000"/>
              <w:right w:val="single" w:sz="4" w:space="0" w:color="000000"/>
            </w:tcBorders>
            <w:shd w:val="clear" w:color="auto" w:fill="auto"/>
          </w:tcPr>
          <w:p w14:paraId="02AB5314" w14:textId="77777777" w:rsidR="00D174D3" w:rsidRPr="00226565" w:rsidRDefault="00BC70AC" w:rsidP="00226565">
            <w:pPr>
              <w:pStyle w:val="Listenabsatz"/>
              <w:numPr>
                <w:ilvl w:val="0"/>
                <w:numId w:val="13"/>
              </w:numPr>
              <w:spacing w:after="0" w:line="240" w:lineRule="auto"/>
              <w:ind w:left="326"/>
            </w:pPr>
            <w:r w:rsidRPr="00226565">
              <w:t xml:space="preserve">Strahlenschutz: </w:t>
            </w:r>
            <w:r w:rsidR="00754524" w:rsidRPr="00226565">
              <w:t xml:space="preserve">Ich kann </w:t>
            </w:r>
            <w:r w:rsidRPr="00226565">
              <w:t xml:space="preserve">richtiges Verhalten und </w:t>
            </w:r>
            <w:r w:rsidR="00754524" w:rsidRPr="00226565">
              <w:t>Vo</w:t>
            </w:r>
            <w:r w:rsidRPr="00226565">
              <w:t>rkehrungs</w:t>
            </w:r>
            <w:r w:rsidR="00342F8E">
              <w:t>-</w:t>
            </w:r>
            <w:r w:rsidRPr="00226565">
              <w:t>maßnahmen erläutern</w:t>
            </w:r>
            <w:r w:rsidR="005730F7" w:rsidRPr="00226565">
              <w:t>.</w:t>
            </w:r>
            <w:r w:rsidRPr="00226565">
              <w:t xml:space="preserve"> </w:t>
            </w:r>
            <w:r w:rsidR="0060009C">
              <w:t>(</w:t>
            </w:r>
            <w:hyperlink w:anchor="S2" w:tooltip="Schlüsse ziehen:  Bewerten, Entscheiden, Handeln:  Ich kann einzeln oder im Team Bedeutung, Chancen &amp; Risiken der Anwendungen von naturwissenschaftlichen Erkenntnissen für mich persönlich &amp; für die Gesellschaft erkennen, um verantwortungsbewusst zu handeln" w:history="1">
              <w:r w:rsidR="0060009C" w:rsidRPr="00226565">
                <w:rPr>
                  <w:rStyle w:val="Hyperlink"/>
                  <w:rFonts w:cs="HelveticaNeueLTStd-LtIt"/>
                  <w:b/>
                  <w:i/>
                  <w:iCs/>
                  <w:lang w:val="de-DE"/>
                </w:rPr>
                <w:t>S 2</w:t>
              </w:r>
            </w:hyperlink>
            <w:r w:rsidR="0060009C">
              <w:t>)</w:t>
            </w:r>
            <w:r w:rsidR="0060009C" w:rsidRPr="00226565">
              <w:br/>
            </w:r>
          </w:p>
          <w:p w14:paraId="019ED387" w14:textId="77777777" w:rsidR="00BC70AC" w:rsidRPr="00226565" w:rsidRDefault="00BC70AC" w:rsidP="00226565">
            <w:pPr>
              <w:pStyle w:val="Listenabsatz"/>
              <w:numPr>
                <w:ilvl w:val="0"/>
                <w:numId w:val="13"/>
              </w:numPr>
              <w:spacing w:after="0" w:line="240" w:lineRule="auto"/>
              <w:ind w:left="326"/>
            </w:pPr>
            <w:r w:rsidRPr="00226565">
              <w:t>Reflexion zu den Chancen, Nutzen und Gefahren der Atomenergie</w:t>
            </w:r>
            <w:r w:rsidR="005730F7" w:rsidRPr="00226565">
              <w:t>.</w:t>
            </w:r>
            <w:r w:rsidRPr="00226565">
              <w:t xml:space="preserve"> </w:t>
            </w:r>
            <w:r w:rsidR="0060009C">
              <w:t>(</w:t>
            </w:r>
            <w:hyperlink w:anchor="S4" w:tooltip="Schlüsse ziehen:  Bewerten, Entscheiden, Handeln: Ich kann einzeln oder im Team fachlich korrekt und folgerichtig argumentieren und naturwissenschaftliche von nicht-naturwissenschaftlichen Argumentationen und Fragestellungen unterscheiden." w:history="1">
              <w:r w:rsidR="0060009C" w:rsidRPr="00226565">
                <w:rPr>
                  <w:rStyle w:val="Hyperlink"/>
                  <w:rFonts w:cs="HelveticaNeueLTStd-LtIt"/>
                  <w:b/>
                  <w:i/>
                  <w:iCs/>
                  <w:lang w:val="de-DE"/>
                </w:rPr>
                <w:t>S 4</w:t>
              </w:r>
            </w:hyperlink>
            <w:r w:rsidR="0060009C">
              <w:t>)</w:t>
            </w:r>
          </w:p>
          <w:p w14:paraId="45258A6F" w14:textId="77777777" w:rsidR="00754524" w:rsidRPr="00226565" w:rsidRDefault="00754524" w:rsidP="00226565">
            <w:pPr>
              <w:spacing w:after="0" w:line="240" w:lineRule="auto"/>
              <w:ind w:left="326"/>
            </w:pPr>
          </w:p>
          <w:p w14:paraId="4C3C8B20" w14:textId="77777777" w:rsidR="00754524" w:rsidRPr="00226565" w:rsidRDefault="00754524" w:rsidP="00226565">
            <w:pPr>
              <w:spacing w:after="0" w:line="240" w:lineRule="auto"/>
              <w:ind w:left="326"/>
            </w:pPr>
          </w:p>
          <w:p w14:paraId="49B22A4F" w14:textId="77777777" w:rsidR="00754524" w:rsidRPr="00226565" w:rsidRDefault="00754524" w:rsidP="00226565">
            <w:pPr>
              <w:spacing w:after="0" w:line="240" w:lineRule="auto"/>
              <w:ind w:left="326"/>
            </w:pPr>
          </w:p>
          <w:p w14:paraId="530DF0D0" w14:textId="77777777" w:rsidR="00754524" w:rsidRPr="00226565" w:rsidRDefault="00754524" w:rsidP="00226565">
            <w:pPr>
              <w:spacing w:after="0" w:line="240" w:lineRule="auto"/>
              <w:ind w:left="326"/>
            </w:pPr>
          </w:p>
          <w:p w14:paraId="58DC4CC7" w14:textId="77777777" w:rsidR="00754524" w:rsidRPr="00226565" w:rsidRDefault="00754524" w:rsidP="00226565">
            <w:pPr>
              <w:spacing w:after="0" w:line="240" w:lineRule="auto"/>
              <w:ind w:left="326"/>
            </w:pPr>
          </w:p>
          <w:p w14:paraId="167A59BE" w14:textId="77777777" w:rsidR="00754524" w:rsidRPr="00226565" w:rsidRDefault="00754524" w:rsidP="00226565">
            <w:pPr>
              <w:spacing w:after="0" w:line="240" w:lineRule="auto"/>
              <w:ind w:left="326"/>
            </w:pPr>
          </w:p>
          <w:p w14:paraId="6ED193A1" w14:textId="77777777" w:rsidR="00754524" w:rsidRPr="00226565" w:rsidRDefault="00754524" w:rsidP="00226565">
            <w:pPr>
              <w:spacing w:after="0" w:line="240" w:lineRule="auto"/>
              <w:ind w:left="326"/>
            </w:pPr>
          </w:p>
          <w:p w14:paraId="79197DDF" w14:textId="77777777" w:rsidR="00BC70AC" w:rsidRPr="00226565" w:rsidRDefault="00754524" w:rsidP="00226565">
            <w:pPr>
              <w:pStyle w:val="Listenabsatz"/>
              <w:numPr>
                <w:ilvl w:val="0"/>
                <w:numId w:val="13"/>
              </w:numPr>
              <w:spacing w:after="0" w:line="240" w:lineRule="auto"/>
              <w:ind w:left="326"/>
            </w:pPr>
            <w:r w:rsidRPr="00226565">
              <w:t xml:space="preserve">Ich kann </w:t>
            </w:r>
            <w:r w:rsidR="00BC70AC" w:rsidRPr="00226565">
              <w:t>Halbwertszeiten anhand von Grafiken  ablesen und interpretieren</w:t>
            </w:r>
            <w:r w:rsidR="005730F7" w:rsidRPr="00226565">
              <w:t>.</w:t>
            </w:r>
            <w:r w:rsidRPr="00226565">
              <w:t xml:space="preserve"> </w:t>
            </w:r>
            <w:r w:rsidR="000510FB">
              <w:t>(</w:t>
            </w:r>
            <w:hyperlink w:anchor="E4" w:tooltip="Erkenntnisse gewinnen:  Fragen, Untersuchen, Interpretieren: Ich kann einzeln oder im Team zu Fragestellungen eine passende Untersuchung oder ein Experiment planen, durchführen und protokollieren." w:history="1">
              <w:r w:rsidR="000510FB" w:rsidRPr="00226565">
                <w:rPr>
                  <w:rStyle w:val="Hyperlink"/>
                  <w:rFonts w:cs="HelveticaNeueLTStd-LtIt"/>
                  <w:b/>
                  <w:i/>
                  <w:iCs/>
                  <w:lang w:val="de-DE"/>
                </w:rPr>
                <w:t>E 4</w:t>
              </w:r>
            </w:hyperlink>
            <w:r w:rsidR="000510FB">
              <w:t>)</w:t>
            </w:r>
          </w:p>
        </w:tc>
        <w:tc>
          <w:tcPr>
            <w:tcW w:w="3572" w:type="dxa"/>
            <w:tcBorders>
              <w:top w:val="single" w:sz="4" w:space="0" w:color="000000"/>
              <w:left w:val="single" w:sz="4" w:space="0" w:color="000000"/>
              <w:bottom w:val="single" w:sz="4" w:space="0" w:color="000000"/>
              <w:right w:val="single" w:sz="4" w:space="0" w:color="000000"/>
            </w:tcBorders>
            <w:shd w:val="clear" w:color="auto" w:fill="auto"/>
          </w:tcPr>
          <w:p w14:paraId="61FED3EA" w14:textId="77777777" w:rsidR="00D174D3" w:rsidRPr="00226565" w:rsidRDefault="00021C26" w:rsidP="00226565">
            <w:pPr>
              <w:spacing w:after="11" w:line="240" w:lineRule="auto"/>
              <w:ind w:left="10"/>
              <w:rPr>
                <w:rFonts w:eastAsia="Century Gothic" w:cs="Century Gothic"/>
              </w:rPr>
            </w:pPr>
            <w:r w:rsidRPr="00226565">
              <w:rPr>
                <w:rFonts w:eastAsia="Century Gothic" w:cs="Century Gothic"/>
              </w:rPr>
              <w:t>LEON (exemplarisch):</w:t>
            </w:r>
          </w:p>
          <w:p w14:paraId="08149440" w14:textId="77777777" w:rsidR="00021C26" w:rsidRDefault="00F04D0D" w:rsidP="00226565">
            <w:pPr>
              <w:spacing w:after="11" w:line="240" w:lineRule="auto"/>
              <w:ind w:left="10"/>
            </w:pPr>
            <w:hyperlink r:id="rId44" w:history="1">
              <w:r w:rsidR="00021C26" w:rsidRPr="00226565">
                <w:rPr>
                  <w:rStyle w:val="Hyperlink"/>
                </w:rPr>
                <w:t xml:space="preserve">Radioaktivität - Was ist Radioaktivität? </w:t>
              </w:r>
            </w:hyperlink>
          </w:p>
          <w:p w14:paraId="1887FF5E" w14:textId="77777777" w:rsidR="00021C26" w:rsidRPr="00226565" w:rsidRDefault="00021C26" w:rsidP="00226565">
            <w:pPr>
              <w:spacing w:after="11" w:line="240" w:lineRule="auto"/>
              <w:ind w:left="10"/>
              <w:rPr>
                <w:rFonts w:eastAsia="Century Gothic" w:cs="Century Gothic"/>
              </w:rPr>
            </w:pPr>
          </w:p>
          <w:p w14:paraId="345C81C1" w14:textId="77777777" w:rsidR="00BC70AC" w:rsidRPr="00226565" w:rsidRDefault="00BC70AC" w:rsidP="00226565">
            <w:pPr>
              <w:spacing w:after="11" w:line="240" w:lineRule="auto"/>
              <w:ind w:left="10"/>
              <w:rPr>
                <w:rFonts w:eastAsia="Century Gothic" w:cs="Century Gothic"/>
              </w:rPr>
            </w:pPr>
          </w:p>
        </w:tc>
      </w:tr>
      <w:tr w:rsidR="00072248" w:rsidRPr="0058031C" w14:paraId="54FB061D" w14:textId="77777777" w:rsidTr="00226565">
        <w:trPr>
          <w:cantSplit/>
          <w:trHeight w:val="2463"/>
        </w:trPr>
        <w:tc>
          <w:tcPr>
            <w:tcW w:w="1092"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53889BAA" w14:textId="77777777" w:rsidR="00D174D3" w:rsidRPr="00226565" w:rsidRDefault="00340D5E" w:rsidP="00226565">
            <w:pPr>
              <w:spacing w:after="0" w:line="240" w:lineRule="auto"/>
              <w:ind w:left="113" w:right="113"/>
              <w:jc w:val="center"/>
            </w:pPr>
            <w:r w:rsidRPr="00226565">
              <w:rPr>
                <w:rFonts w:eastAsia="Century Gothic" w:cs="Century Gothic"/>
                <w:b/>
              </w:rPr>
              <w:t xml:space="preserve">Energie aus Radioaktivität </w:t>
            </w:r>
            <w:r w:rsidR="00D174D3" w:rsidRPr="00226565">
              <w:rPr>
                <w:rFonts w:eastAsia="Century Gothic" w:cs="Century Gothic"/>
                <w:b/>
              </w:rPr>
              <w:t xml:space="preserve">ca. </w:t>
            </w:r>
            <w:r w:rsidR="00A757D3" w:rsidRPr="00226565">
              <w:rPr>
                <w:rFonts w:eastAsia="Century Gothic" w:cs="Century Gothic"/>
                <w:b/>
              </w:rPr>
              <w:t>2</w:t>
            </w:r>
            <w:r w:rsidR="00D174D3" w:rsidRPr="00226565">
              <w:rPr>
                <w:rFonts w:eastAsia="Century Gothic" w:cs="Century Gothic"/>
                <w:b/>
              </w:rPr>
              <w:t xml:space="preserve"> Wochen</w:t>
            </w:r>
          </w:p>
        </w:tc>
        <w:tc>
          <w:tcPr>
            <w:tcW w:w="3572" w:type="dxa"/>
            <w:tcBorders>
              <w:top w:val="single" w:sz="4" w:space="0" w:color="000000"/>
              <w:left w:val="single" w:sz="4" w:space="0" w:color="000000"/>
              <w:bottom w:val="single" w:sz="4" w:space="0" w:color="000000"/>
              <w:right w:val="single" w:sz="4" w:space="0" w:color="000000"/>
            </w:tcBorders>
            <w:shd w:val="clear" w:color="auto" w:fill="auto"/>
          </w:tcPr>
          <w:p w14:paraId="3AC8B3E8" w14:textId="77777777" w:rsidR="00340D5E" w:rsidRPr="00226565" w:rsidRDefault="00340D5E" w:rsidP="00226565">
            <w:pPr>
              <w:pStyle w:val="Listenabsatz"/>
              <w:numPr>
                <w:ilvl w:val="0"/>
                <w:numId w:val="13"/>
              </w:numPr>
              <w:spacing w:after="0" w:line="240" w:lineRule="auto"/>
              <w:ind w:left="326"/>
            </w:pPr>
            <w:r w:rsidRPr="00226565">
              <w:t>Wissen, dass bei der Spaltung künstlich angereicherter Atomkerne Energie frei wird (Querverbindung GS: Otto Hahn, Fritz Strassmann 1939)</w:t>
            </w:r>
          </w:p>
          <w:p w14:paraId="40AA9B61" w14:textId="77777777" w:rsidR="00D174D3" w:rsidRPr="00226565" w:rsidRDefault="00340D5E" w:rsidP="00226565">
            <w:pPr>
              <w:pStyle w:val="Listenabsatz"/>
              <w:numPr>
                <w:ilvl w:val="0"/>
                <w:numId w:val="13"/>
              </w:numPr>
              <w:spacing w:after="0" w:line="240" w:lineRule="auto"/>
              <w:ind w:left="326"/>
            </w:pPr>
            <w:r w:rsidRPr="00226565">
              <w:t>Erkennen, dass erhöhte Radioaktivität gefährlich sein kann</w:t>
            </w:r>
          </w:p>
          <w:p w14:paraId="6C17B8BE" w14:textId="77777777" w:rsidR="00BC70AC" w:rsidRPr="00226565" w:rsidRDefault="00BC70AC" w:rsidP="00226565">
            <w:pPr>
              <w:pStyle w:val="Listenabsatz"/>
              <w:numPr>
                <w:ilvl w:val="0"/>
                <w:numId w:val="13"/>
              </w:numPr>
              <w:spacing w:after="0" w:line="240" w:lineRule="auto"/>
              <w:ind w:left="326"/>
            </w:pPr>
            <w:r w:rsidRPr="00226565">
              <w:t>Aufbau, Funktion und Gefahren von Kernkraftwerken kennen (Siedewasser- und Druckwasser</w:t>
            </w:r>
            <w:r w:rsidR="00754524" w:rsidRPr="00226565">
              <w:t>-</w:t>
            </w:r>
            <w:r w:rsidRPr="00226565">
              <w:t>reaktor)</w:t>
            </w:r>
          </w:p>
        </w:tc>
        <w:tc>
          <w:tcPr>
            <w:tcW w:w="3572" w:type="dxa"/>
            <w:tcBorders>
              <w:top w:val="single" w:sz="4" w:space="0" w:color="000000"/>
              <w:left w:val="single" w:sz="4" w:space="0" w:color="000000"/>
              <w:bottom w:val="single" w:sz="4" w:space="0" w:color="000000"/>
              <w:right w:val="single" w:sz="4" w:space="0" w:color="000000"/>
            </w:tcBorders>
            <w:shd w:val="clear" w:color="auto" w:fill="auto"/>
          </w:tcPr>
          <w:p w14:paraId="65174F6D" w14:textId="77777777" w:rsidR="00340D5E" w:rsidRPr="00226565" w:rsidRDefault="00BC70AC" w:rsidP="00226565">
            <w:pPr>
              <w:pStyle w:val="Listenabsatz"/>
              <w:numPr>
                <w:ilvl w:val="0"/>
                <w:numId w:val="13"/>
              </w:numPr>
              <w:spacing w:after="0" w:line="240" w:lineRule="auto"/>
              <w:ind w:left="326"/>
            </w:pPr>
            <w:r w:rsidRPr="00226565">
              <w:t>Verstehen,</w:t>
            </w:r>
            <w:r w:rsidR="00340D5E" w:rsidRPr="00226565">
              <w:t xml:space="preserve"> wie man sich vor radioaktiver Strahlung schützen kann</w:t>
            </w:r>
          </w:p>
          <w:p w14:paraId="4A4EF2EC" w14:textId="77777777" w:rsidR="00754524" w:rsidRPr="00226565" w:rsidRDefault="00754524" w:rsidP="00226565">
            <w:pPr>
              <w:spacing w:after="0" w:line="240" w:lineRule="auto"/>
              <w:ind w:left="326"/>
            </w:pPr>
          </w:p>
          <w:p w14:paraId="51CA17E8" w14:textId="77777777" w:rsidR="00754524" w:rsidRPr="00226565" w:rsidRDefault="00754524" w:rsidP="00226565">
            <w:pPr>
              <w:spacing w:after="0" w:line="240" w:lineRule="auto"/>
              <w:ind w:left="326"/>
            </w:pPr>
          </w:p>
          <w:p w14:paraId="510406C2" w14:textId="77777777" w:rsidR="00754524" w:rsidRPr="00226565" w:rsidRDefault="00754524" w:rsidP="00226565">
            <w:pPr>
              <w:spacing w:after="0" w:line="240" w:lineRule="auto"/>
              <w:ind w:left="326"/>
            </w:pPr>
          </w:p>
          <w:p w14:paraId="22841466" w14:textId="77777777" w:rsidR="00754524" w:rsidRPr="00226565" w:rsidRDefault="00754524" w:rsidP="00226565">
            <w:pPr>
              <w:spacing w:after="0" w:line="240" w:lineRule="auto"/>
              <w:ind w:left="326"/>
            </w:pPr>
          </w:p>
          <w:p w14:paraId="400F5151" w14:textId="77777777" w:rsidR="00754524" w:rsidRPr="00226565" w:rsidRDefault="00754524" w:rsidP="00226565">
            <w:pPr>
              <w:spacing w:after="0" w:line="240" w:lineRule="auto"/>
              <w:ind w:left="326"/>
            </w:pPr>
          </w:p>
          <w:p w14:paraId="26AF561C" w14:textId="77777777" w:rsidR="00754524" w:rsidRPr="00226565" w:rsidRDefault="00754524" w:rsidP="00226565">
            <w:pPr>
              <w:spacing w:after="0" w:line="240" w:lineRule="auto"/>
              <w:ind w:left="326"/>
            </w:pPr>
          </w:p>
          <w:p w14:paraId="2F87472A" w14:textId="77777777" w:rsidR="00BC70AC" w:rsidRPr="00226565" w:rsidRDefault="00BC70AC" w:rsidP="00226565">
            <w:pPr>
              <w:pStyle w:val="Listenabsatz"/>
              <w:numPr>
                <w:ilvl w:val="0"/>
                <w:numId w:val="13"/>
              </w:numPr>
              <w:spacing w:after="0" w:line="240" w:lineRule="auto"/>
              <w:ind w:left="326"/>
            </w:pPr>
            <w:r w:rsidRPr="00226565">
              <w:t xml:space="preserve">Den Vorgang der Kernfusion </w:t>
            </w:r>
            <w:r w:rsidR="00754524" w:rsidRPr="00226565">
              <w:t xml:space="preserve">als Energiequelle der Zukunft </w:t>
            </w:r>
            <w:r w:rsidRPr="00226565">
              <w:t>verstehen und beschreiben</w:t>
            </w:r>
          </w:p>
        </w:tc>
        <w:tc>
          <w:tcPr>
            <w:tcW w:w="3572" w:type="dxa"/>
            <w:tcBorders>
              <w:top w:val="single" w:sz="4" w:space="0" w:color="000000"/>
              <w:left w:val="single" w:sz="4" w:space="0" w:color="000000"/>
              <w:bottom w:val="single" w:sz="4" w:space="0" w:color="000000"/>
              <w:right w:val="single" w:sz="4" w:space="0" w:color="000000"/>
            </w:tcBorders>
            <w:shd w:val="clear" w:color="auto" w:fill="auto"/>
          </w:tcPr>
          <w:p w14:paraId="73C1EBAC" w14:textId="77777777" w:rsidR="00340D5E" w:rsidRPr="00226565" w:rsidRDefault="00754524" w:rsidP="00226565">
            <w:pPr>
              <w:pStyle w:val="Listenabsatz"/>
              <w:numPr>
                <w:ilvl w:val="0"/>
                <w:numId w:val="13"/>
              </w:numPr>
              <w:spacing w:after="0" w:line="240" w:lineRule="auto"/>
              <w:ind w:left="326" w:right="37"/>
            </w:pPr>
            <w:r w:rsidRPr="00226565">
              <w:t>Ich kann p</w:t>
            </w:r>
            <w:r w:rsidR="00493CE3" w:rsidRPr="00226565">
              <w:t>räsentieren</w:t>
            </w:r>
            <w:r w:rsidR="00340D5E" w:rsidRPr="00226565">
              <w:t>, welche Problematik der Betrieb von Kernkraftwerken m</w:t>
            </w:r>
            <w:r w:rsidRPr="00226565">
              <w:t>it sich bringt: Störfälle, GAU, E</w:t>
            </w:r>
            <w:r w:rsidR="00340D5E" w:rsidRPr="00226565">
              <w:t>ntsorgungs</w:t>
            </w:r>
            <w:r w:rsidRPr="00226565">
              <w:t>-</w:t>
            </w:r>
            <w:r w:rsidR="00340D5E" w:rsidRPr="00226565">
              <w:t>problematik</w:t>
            </w:r>
            <w:r w:rsidRPr="00226565">
              <w:t>;</w:t>
            </w:r>
            <w:r w:rsidR="00493CE3" w:rsidRPr="00226565">
              <w:t xml:space="preserve"> </w:t>
            </w:r>
            <w:r w:rsidR="00340D5E" w:rsidRPr="00226565">
              <w:t>Tschernobyl 1986</w:t>
            </w:r>
            <w:r w:rsidR="00493CE3" w:rsidRPr="00226565">
              <w:t>, Fukushima 2011</w:t>
            </w:r>
            <w:r w:rsidR="00340D5E" w:rsidRPr="00226565">
              <w:t>: er</w:t>
            </w:r>
            <w:r w:rsidR="00493CE3" w:rsidRPr="00226565">
              <w:t>höhte Radioaktivität in Nahrungs</w:t>
            </w:r>
            <w:r w:rsidR="00340D5E" w:rsidRPr="00226565">
              <w:t>mitteln, im Knochenmark, in der Umwelt...</w:t>
            </w:r>
            <w:r w:rsidRPr="00226565">
              <w:br/>
            </w:r>
            <w:r w:rsidR="000510FB">
              <w:t>(</w:t>
            </w:r>
            <w:hyperlink w:anchor="W4" w:tooltip="Wissen organisieren:  Aneignen, Darstellen und Kommunizieren: Ich kann einzeln oder im Team die Auswirkungen von Vorgängen in Natur, Umwelt und Technik auf die Umwelt und Lebenswelt erfassen und beschreiben." w:history="1">
              <w:r w:rsidR="000510FB" w:rsidRPr="00226565">
                <w:rPr>
                  <w:rStyle w:val="Hyperlink"/>
                  <w:rFonts w:cs="HelveticaNeueLTStd-LtIt"/>
                  <w:b/>
                  <w:i/>
                  <w:iCs/>
                  <w:lang w:val="de-DE"/>
                </w:rPr>
                <w:t>W 4</w:t>
              </w:r>
            </w:hyperlink>
            <w:r w:rsidR="000510FB">
              <w:t>) (</w:t>
            </w:r>
            <w:hyperlink w:anchor="E2" w:tooltip="Erkenntnisse gewinnen:  Fragen, Untersuchen, Interpretieren: Ich kann einzeln oder im Team zu Vorgängen und Phänomenen in Natur, Umwelt und Technik Fragen stellen und Vermutungen aufstellen." w:history="1">
              <w:r w:rsidR="000510FB" w:rsidRPr="00226565">
                <w:rPr>
                  <w:rStyle w:val="Hyperlink"/>
                  <w:rFonts w:cs="HelveticaNeueLTStd-LtIt"/>
                  <w:b/>
                  <w:i/>
                  <w:iCs/>
                  <w:lang w:val="de-DE"/>
                </w:rPr>
                <w:t>E 2</w:t>
              </w:r>
            </w:hyperlink>
            <w:r w:rsidR="000510FB">
              <w:t>) (</w:t>
            </w:r>
            <w:hyperlink w:anchor="S1" w:tooltip="Schlüsse ziehen:  Bewerten, Entscheiden, Handeln: Ich kann einzeln oder im Team Daten, Fakten und Ergebnisse aus verschiedenen Quellen aus naturwissenschaftlicher Sicht bewerten und Schlüsse daraus ziehen." w:history="1">
              <w:r w:rsidR="000510FB" w:rsidRPr="00226565">
                <w:rPr>
                  <w:rStyle w:val="Hyperlink"/>
                  <w:rFonts w:cs="HelveticaNeueLTStd-LtIt"/>
                  <w:b/>
                  <w:i/>
                  <w:iCs/>
                  <w:lang w:val="de-DE"/>
                </w:rPr>
                <w:t>S 1</w:t>
              </w:r>
            </w:hyperlink>
            <w:r w:rsidR="000510FB">
              <w:t>) (</w:t>
            </w:r>
            <w:hyperlink w:anchor="S2" w:tooltip="Schlüsse ziehen:  Bewerten, Entscheiden, Handeln:  Ich kann einzeln oder im Team Bedeutung, Chancen &amp; Risiken der Anwendungen von naturwissenschaftlichen Erkenntnissen für mich persönlich &amp; für die Gesellschaft erkennen, um verantwortungsbewusst zu handeln" w:history="1">
              <w:r w:rsidR="000510FB" w:rsidRPr="00226565">
                <w:rPr>
                  <w:rStyle w:val="Hyperlink"/>
                  <w:rFonts w:cs="HelveticaNeueLTStd-LtIt"/>
                  <w:b/>
                  <w:i/>
                  <w:iCs/>
                  <w:lang w:val="de-DE"/>
                </w:rPr>
                <w:t>S 2</w:t>
              </w:r>
            </w:hyperlink>
            <w:r w:rsidR="000510FB">
              <w:t>)</w:t>
            </w:r>
          </w:p>
          <w:p w14:paraId="717B2862" w14:textId="77777777" w:rsidR="00340D5E" w:rsidRPr="00226565" w:rsidRDefault="00340D5E" w:rsidP="00226565">
            <w:pPr>
              <w:spacing w:after="0" w:line="240" w:lineRule="auto"/>
              <w:ind w:left="326" w:right="37"/>
            </w:pPr>
          </w:p>
        </w:tc>
        <w:tc>
          <w:tcPr>
            <w:tcW w:w="3572" w:type="dxa"/>
            <w:tcBorders>
              <w:top w:val="single" w:sz="4" w:space="0" w:color="000000"/>
              <w:left w:val="single" w:sz="4" w:space="0" w:color="000000"/>
              <w:bottom w:val="single" w:sz="4" w:space="0" w:color="000000"/>
              <w:right w:val="single" w:sz="4" w:space="0" w:color="000000"/>
            </w:tcBorders>
            <w:shd w:val="clear" w:color="auto" w:fill="auto"/>
          </w:tcPr>
          <w:p w14:paraId="1CC91E08" w14:textId="77777777" w:rsidR="00D174D3" w:rsidRPr="00226565" w:rsidRDefault="00493CE3" w:rsidP="00226565">
            <w:pPr>
              <w:spacing w:after="0" w:line="240" w:lineRule="auto"/>
              <w:ind w:left="10"/>
              <w:rPr>
                <w:rFonts w:eastAsia="Century Gothic" w:cs="Century Gothic"/>
              </w:rPr>
            </w:pPr>
            <w:r w:rsidRPr="00226565">
              <w:rPr>
                <w:rFonts w:eastAsia="Century Gothic" w:cs="Century Gothic"/>
              </w:rPr>
              <w:t>LEON (exemplarisch):</w:t>
            </w:r>
          </w:p>
          <w:p w14:paraId="6A91D812" w14:textId="77777777" w:rsidR="00493CE3" w:rsidRDefault="00F04D0D" w:rsidP="00226565">
            <w:pPr>
              <w:spacing w:after="0" w:line="240" w:lineRule="auto"/>
              <w:ind w:left="10"/>
            </w:pPr>
            <w:hyperlink r:id="rId45" w:history="1">
              <w:r w:rsidR="00493CE3" w:rsidRPr="00226565">
                <w:rPr>
                  <w:rStyle w:val="Hyperlink"/>
                </w:rPr>
                <w:t>Radioaktivität - Radioaktivität und Kernkraft - Nutzen und Gefahren</w:t>
              </w:r>
            </w:hyperlink>
          </w:p>
          <w:p w14:paraId="781B0918" w14:textId="77777777" w:rsidR="00493CE3" w:rsidRPr="00226565" w:rsidRDefault="00493CE3" w:rsidP="00226565">
            <w:pPr>
              <w:spacing w:after="0" w:line="240" w:lineRule="auto"/>
              <w:ind w:left="10"/>
              <w:rPr>
                <w:rFonts w:eastAsia="Century Gothic" w:cs="Century Gothic"/>
              </w:rPr>
            </w:pPr>
          </w:p>
          <w:p w14:paraId="4038E6C3" w14:textId="77777777" w:rsidR="00FF5CEB" w:rsidRPr="00226565" w:rsidRDefault="00F04D0D" w:rsidP="00226565">
            <w:pPr>
              <w:spacing w:after="0" w:line="240" w:lineRule="auto"/>
              <w:ind w:left="10"/>
              <w:rPr>
                <w:rFonts w:eastAsia="Century Gothic" w:cs="Century Gothic"/>
              </w:rPr>
            </w:pPr>
            <w:hyperlink r:id="rId46" w:history="1">
              <w:r w:rsidR="00FF5CEB" w:rsidRPr="00226565">
                <w:rPr>
                  <w:rStyle w:val="Hyperlink"/>
                  <w:rFonts w:eastAsia="Century Gothic" w:cs="Century Gothic"/>
                </w:rPr>
                <w:t>Bayerischer Rundfunk: Meilensteine der Wissenschaft: Otto Hahn und die</w:t>
              </w:r>
            </w:hyperlink>
            <w:r w:rsidR="00FF5CEB" w:rsidRPr="00226565">
              <w:rPr>
                <w:rFonts w:eastAsia="Century Gothic" w:cs="Century Gothic"/>
              </w:rPr>
              <w:t xml:space="preserve"> Kernspaltung</w:t>
            </w:r>
          </w:p>
          <w:p w14:paraId="61F9A938" w14:textId="77777777" w:rsidR="00FF5CEB" w:rsidRPr="00226565" w:rsidRDefault="00FF5CEB" w:rsidP="00226565">
            <w:pPr>
              <w:spacing w:after="0" w:line="240" w:lineRule="auto"/>
              <w:ind w:left="10"/>
              <w:rPr>
                <w:rFonts w:eastAsia="Century Gothic" w:cs="Century Gothic"/>
              </w:rPr>
            </w:pPr>
          </w:p>
          <w:p w14:paraId="41DDB624" w14:textId="77777777" w:rsidR="00FF5CEB" w:rsidRPr="00226565" w:rsidRDefault="00F04D0D" w:rsidP="00226565">
            <w:pPr>
              <w:spacing w:after="0" w:line="240" w:lineRule="auto"/>
              <w:ind w:left="10"/>
              <w:rPr>
                <w:rFonts w:eastAsia="Century Gothic" w:cs="Century Gothic"/>
              </w:rPr>
            </w:pPr>
            <w:hyperlink r:id="rId47" w:history="1">
              <w:r w:rsidR="00FF5CEB" w:rsidRPr="00226565">
                <w:rPr>
                  <w:rStyle w:val="Hyperlink"/>
                  <w:rFonts w:eastAsia="Century Gothic" w:cs="Century Gothic"/>
                </w:rPr>
                <w:t>Film Planet Wissen: Kernkraftwerk</w:t>
              </w:r>
            </w:hyperlink>
          </w:p>
          <w:p w14:paraId="71A15306" w14:textId="77777777" w:rsidR="00FF5CEB" w:rsidRPr="00226565" w:rsidRDefault="00FF5CEB" w:rsidP="00226565">
            <w:pPr>
              <w:spacing w:after="0" w:line="240" w:lineRule="auto"/>
              <w:ind w:left="10"/>
              <w:rPr>
                <w:rFonts w:eastAsia="Century Gothic" w:cs="Century Gothic"/>
              </w:rPr>
            </w:pPr>
          </w:p>
        </w:tc>
      </w:tr>
    </w:tbl>
    <w:p w14:paraId="3D2666F8" w14:textId="77777777" w:rsidR="00537A0B" w:rsidRPr="00226565" w:rsidRDefault="00537A0B" w:rsidP="00D03A50">
      <w:pPr>
        <w:spacing w:after="0"/>
        <w:rPr>
          <w:rFonts w:eastAsia="Century Gothic" w:cs="Century Gothic"/>
          <w:sz w:val="22"/>
          <w:szCs w:val="22"/>
        </w:rPr>
      </w:pPr>
    </w:p>
    <w:p w14:paraId="0549092C" w14:textId="77777777" w:rsidR="00537A0B" w:rsidRPr="00226565" w:rsidRDefault="00537A0B">
      <w:pPr>
        <w:rPr>
          <w:rFonts w:eastAsia="Century Gothic" w:cs="Century Gothic"/>
          <w:sz w:val="22"/>
          <w:szCs w:val="22"/>
        </w:rPr>
      </w:pPr>
      <w:r w:rsidRPr="00226565">
        <w:rPr>
          <w:rFonts w:eastAsia="Century Gothic" w:cs="Century Gothic"/>
          <w:sz w:val="22"/>
          <w:szCs w:val="22"/>
        </w:rPr>
        <w:lastRenderedPageBreak/>
        <w:br w:type="page"/>
      </w:r>
    </w:p>
    <w:p w14:paraId="5DF17EA0" w14:textId="77777777" w:rsidR="00727238" w:rsidRPr="00226565" w:rsidRDefault="00727238" w:rsidP="00537A0B">
      <w:pPr>
        <w:spacing w:after="0"/>
        <w:ind w:left="-5" w:hanging="10"/>
        <w:rPr>
          <w:rFonts w:eastAsia="Century Gothic" w:cs="Century Gothic"/>
          <w:b/>
          <w:color w:val="FF0000"/>
          <w:sz w:val="24"/>
        </w:rPr>
      </w:pPr>
    </w:p>
    <w:p w14:paraId="1493AF52" w14:textId="77777777" w:rsidR="00537A0B" w:rsidRPr="00226565" w:rsidRDefault="00537A0B" w:rsidP="00537A0B">
      <w:pPr>
        <w:spacing w:after="0"/>
        <w:ind w:left="-5" w:hanging="10"/>
        <w:rPr>
          <w:i/>
          <w:color w:val="C00000"/>
          <w:sz w:val="36"/>
          <w:szCs w:val="36"/>
        </w:rPr>
      </w:pPr>
      <w:r w:rsidRPr="00226565">
        <w:rPr>
          <w:rFonts w:eastAsia="Century Gothic" w:cs="Century Gothic"/>
          <w:b/>
          <w:i/>
          <w:color w:val="C00000"/>
          <w:sz w:val="36"/>
          <w:szCs w:val="36"/>
        </w:rPr>
        <w:t xml:space="preserve">Themenbereich 4: </w:t>
      </w:r>
      <w:r w:rsidR="006A174B">
        <w:rPr>
          <w:rFonts w:eastAsia="Century Gothic" w:cs="Century Gothic"/>
          <w:b/>
          <w:i/>
          <w:color w:val="C00000"/>
          <w:sz w:val="36"/>
          <w:szCs w:val="36"/>
        </w:rPr>
        <w:t>Je nach Zeitressourcen</w:t>
      </w:r>
    </w:p>
    <w:p w14:paraId="00B9A58C" w14:textId="77777777" w:rsidR="00537A0B" w:rsidRPr="00226565" w:rsidRDefault="00537A0B" w:rsidP="00537A0B">
      <w:pPr>
        <w:spacing w:after="97"/>
      </w:pPr>
    </w:p>
    <w:p w14:paraId="6D10ADA5" w14:textId="77777777" w:rsidR="00537A0B" w:rsidRPr="00226565" w:rsidRDefault="00537A0B" w:rsidP="00537A0B">
      <w:pPr>
        <w:spacing w:after="0" w:line="240" w:lineRule="auto"/>
        <w:ind w:left="-5" w:hanging="10"/>
      </w:pPr>
      <w:r w:rsidRPr="00226565">
        <w:rPr>
          <w:rFonts w:eastAsia="Century Gothic" w:cs="Century Gothic"/>
          <w:b/>
          <w:color w:val="C00000"/>
          <w:sz w:val="36"/>
        </w:rPr>
        <w:t xml:space="preserve">Allgemeines langfristiges Ziel (nach Lehrplan) zum Teilbereich „Gekrümmte Wege auf der Erde und im Weltall“: </w:t>
      </w:r>
    </w:p>
    <w:p w14:paraId="33E27F37" w14:textId="77777777" w:rsidR="00537A0B" w:rsidRPr="00226565" w:rsidRDefault="00537A0B" w:rsidP="00537A0B">
      <w:pPr>
        <w:spacing w:after="0"/>
      </w:pPr>
    </w:p>
    <w:p w14:paraId="13373222" w14:textId="77777777" w:rsidR="00537A0B" w:rsidRPr="00226565" w:rsidRDefault="00537A0B" w:rsidP="00537A0B">
      <w:pPr>
        <w:spacing w:after="0"/>
      </w:pPr>
    </w:p>
    <w:p w14:paraId="478AEAF6" w14:textId="77777777" w:rsidR="00537A0B" w:rsidRPr="00226565" w:rsidRDefault="00537A0B" w:rsidP="00537A0B">
      <w:pPr>
        <w:pStyle w:val="83ErlText"/>
        <w:rPr>
          <w:rFonts w:ascii="Calibri" w:hAnsi="Calibri"/>
          <w:sz w:val="22"/>
          <w:szCs w:val="22"/>
        </w:rPr>
      </w:pPr>
      <w:r w:rsidRPr="00226565">
        <w:rPr>
          <w:rFonts w:ascii="Calibri" w:hAnsi="Calibri"/>
          <w:sz w:val="22"/>
          <w:szCs w:val="22"/>
        </w:rPr>
        <w:t>Die SchülerInnen gewinnen ausgehend von Alltagserfahrungen ein immer tiefergehendes Verständnis der Auswirkungen von Kräften auf das Bewegungsverhalten von Körpern.</w:t>
      </w:r>
    </w:p>
    <w:p w14:paraId="3764CA71" w14:textId="77777777" w:rsidR="00537A0B" w:rsidRPr="00226565" w:rsidRDefault="00537A0B" w:rsidP="00BD1757">
      <w:pPr>
        <w:pStyle w:val="54aStriche1"/>
        <w:numPr>
          <w:ilvl w:val="0"/>
          <w:numId w:val="12"/>
        </w:numPr>
        <w:tabs>
          <w:tab w:val="clear" w:pos="624"/>
          <w:tab w:val="clear" w:pos="680"/>
        </w:tabs>
        <w:rPr>
          <w:rFonts w:ascii="Calibri" w:hAnsi="Calibri"/>
          <w:sz w:val="22"/>
          <w:szCs w:val="22"/>
        </w:rPr>
      </w:pPr>
      <w:r w:rsidRPr="00226565">
        <w:rPr>
          <w:rFonts w:ascii="Calibri" w:hAnsi="Calibri"/>
          <w:sz w:val="22"/>
          <w:szCs w:val="22"/>
        </w:rPr>
        <w:t>Sie verstehen eine Bewegung längs einer gekrümmten Bahn als Folge der Einwirkung ei</w:t>
      </w:r>
      <w:r w:rsidR="00E361D4">
        <w:rPr>
          <w:rFonts w:ascii="Calibri" w:hAnsi="Calibri"/>
          <w:sz w:val="22"/>
          <w:szCs w:val="22"/>
        </w:rPr>
        <w:t>ner Querkraft; Zentripetalkraft.</w:t>
      </w:r>
    </w:p>
    <w:p w14:paraId="30B71A2F" w14:textId="77777777" w:rsidR="00537A0B" w:rsidRPr="00226565" w:rsidRDefault="00537A0B" w:rsidP="00BD1757">
      <w:pPr>
        <w:pStyle w:val="54aStriche1"/>
        <w:numPr>
          <w:ilvl w:val="0"/>
          <w:numId w:val="12"/>
        </w:numPr>
        <w:tabs>
          <w:tab w:val="clear" w:pos="624"/>
          <w:tab w:val="clear" w:pos="680"/>
        </w:tabs>
        <w:rPr>
          <w:rFonts w:ascii="Calibri" w:hAnsi="Calibri"/>
          <w:sz w:val="22"/>
          <w:szCs w:val="22"/>
        </w:rPr>
      </w:pPr>
      <w:r w:rsidRPr="00226565">
        <w:rPr>
          <w:rFonts w:ascii="Calibri" w:hAnsi="Calibri"/>
          <w:sz w:val="22"/>
          <w:szCs w:val="22"/>
        </w:rPr>
        <w:t>Sie deuten die Gewichtskraft als Gravitationskraft</w:t>
      </w:r>
      <w:r w:rsidR="00E361D4">
        <w:rPr>
          <w:rFonts w:ascii="Calibri" w:hAnsi="Calibri"/>
          <w:sz w:val="22"/>
          <w:szCs w:val="22"/>
        </w:rPr>
        <w:t>.</w:t>
      </w:r>
    </w:p>
    <w:p w14:paraId="7B743B56" w14:textId="77777777" w:rsidR="00537A0B" w:rsidRPr="00226565" w:rsidRDefault="00537A0B" w:rsidP="00BD1757">
      <w:pPr>
        <w:pStyle w:val="54aStriche1"/>
        <w:numPr>
          <w:ilvl w:val="0"/>
          <w:numId w:val="12"/>
        </w:numPr>
        <w:tabs>
          <w:tab w:val="clear" w:pos="624"/>
          <w:tab w:val="clear" w:pos="680"/>
        </w:tabs>
        <w:rPr>
          <w:rFonts w:ascii="Calibri" w:hAnsi="Calibri"/>
          <w:sz w:val="22"/>
          <w:szCs w:val="22"/>
        </w:rPr>
      </w:pPr>
      <w:r w:rsidRPr="00226565">
        <w:rPr>
          <w:rFonts w:ascii="Calibri" w:hAnsi="Calibri"/>
          <w:sz w:val="22"/>
          <w:szCs w:val="22"/>
        </w:rPr>
        <w:t>Sie erklären Bewegungen von Planeten und Satelliten grundlegend.</w:t>
      </w:r>
    </w:p>
    <w:p w14:paraId="35155046" w14:textId="77777777" w:rsidR="00537A0B" w:rsidRPr="00226565" w:rsidRDefault="00537A0B" w:rsidP="00537A0B">
      <w:pPr>
        <w:spacing w:after="0"/>
        <w:ind w:hanging="10"/>
        <w:rPr>
          <w:rFonts w:eastAsia="Century Gothic" w:cs="Century Gothic"/>
          <w:color w:val="auto"/>
          <w:sz w:val="28"/>
        </w:rPr>
      </w:pPr>
    </w:p>
    <w:p w14:paraId="0DB554FD" w14:textId="77777777" w:rsidR="00706AC3" w:rsidRPr="00226565" w:rsidRDefault="00706AC3" w:rsidP="00537A0B">
      <w:pPr>
        <w:spacing w:after="0"/>
        <w:ind w:hanging="10"/>
        <w:rPr>
          <w:rFonts w:eastAsia="Century Gothic" w:cs="Century Gothic"/>
          <w:color w:val="auto"/>
          <w:sz w:val="28"/>
        </w:rPr>
      </w:pPr>
    </w:p>
    <w:p w14:paraId="008A334C" w14:textId="77777777" w:rsidR="00537A0B" w:rsidRPr="00226565" w:rsidRDefault="00537A0B" w:rsidP="00537A0B">
      <w:pPr>
        <w:spacing w:after="0"/>
        <w:ind w:hanging="10"/>
        <w:rPr>
          <w:rFonts w:eastAsia="Century Gothic" w:cs="Century Gothic"/>
          <w:b/>
          <w:sz w:val="28"/>
        </w:rPr>
      </w:pPr>
      <w:r w:rsidRPr="00226565">
        <w:rPr>
          <w:rFonts w:eastAsia="Century Gothic" w:cs="Century Gothic"/>
          <w:b/>
          <w:color w:val="C00000"/>
          <w:sz w:val="28"/>
        </w:rPr>
        <w:t>Kernideen</w:t>
      </w:r>
      <w:r w:rsidRPr="00226565">
        <w:rPr>
          <w:rFonts w:eastAsia="Century Gothic" w:cs="Century Gothic"/>
          <w:b/>
          <w:sz w:val="28"/>
        </w:rPr>
        <w:t xml:space="preserve">: </w:t>
      </w:r>
    </w:p>
    <w:p w14:paraId="50DEA5BA" w14:textId="77777777" w:rsidR="00537A0B" w:rsidRPr="00226565" w:rsidRDefault="00537A0B" w:rsidP="00537A0B">
      <w:pPr>
        <w:numPr>
          <w:ilvl w:val="0"/>
          <w:numId w:val="1"/>
        </w:numPr>
        <w:spacing w:after="3" w:line="254" w:lineRule="auto"/>
        <w:ind w:left="567" w:hanging="567"/>
        <w:rPr>
          <w:rFonts w:eastAsia="Century Gothic" w:cs="Century Gothic"/>
          <w:i/>
          <w:sz w:val="22"/>
          <w:szCs w:val="22"/>
        </w:rPr>
      </w:pPr>
      <w:r w:rsidRPr="00226565">
        <w:rPr>
          <w:rFonts w:eastAsia="Century Gothic" w:cs="Century Gothic"/>
          <w:i/>
          <w:sz w:val="22"/>
          <w:szCs w:val="22"/>
        </w:rPr>
        <w:t>Beziehungen herstellen zwischen Beschleunigung, Masse, Kraft (Gravitation)</w:t>
      </w:r>
    </w:p>
    <w:p w14:paraId="0888B67A" w14:textId="77777777" w:rsidR="00537A0B" w:rsidRPr="00226565" w:rsidRDefault="00A757D3" w:rsidP="00537A0B">
      <w:pPr>
        <w:numPr>
          <w:ilvl w:val="0"/>
          <w:numId w:val="1"/>
        </w:numPr>
        <w:spacing w:after="3" w:line="254" w:lineRule="auto"/>
        <w:ind w:left="567" w:hanging="567"/>
        <w:rPr>
          <w:rFonts w:eastAsia="Century Gothic" w:cs="Century Gothic"/>
          <w:i/>
          <w:sz w:val="22"/>
          <w:szCs w:val="22"/>
        </w:rPr>
      </w:pPr>
      <w:r w:rsidRPr="00226565">
        <w:rPr>
          <w:rFonts w:eastAsia="Century Gothic" w:cs="Century Gothic"/>
          <w:i/>
          <w:sz w:val="22"/>
          <w:szCs w:val="22"/>
        </w:rPr>
        <w:t>Keine Kurve ohne wirkende Kräfte</w:t>
      </w:r>
    </w:p>
    <w:p w14:paraId="7FCD2675" w14:textId="77777777" w:rsidR="00537A0B" w:rsidRPr="00226565" w:rsidRDefault="00A757D3" w:rsidP="00537A0B">
      <w:pPr>
        <w:numPr>
          <w:ilvl w:val="0"/>
          <w:numId w:val="1"/>
        </w:numPr>
        <w:spacing w:after="3" w:line="254" w:lineRule="auto"/>
        <w:ind w:left="567" w:hanging="567"/>
        <w:rPr>
          <w:rFonts w:eastAsia="Century Gothic" w:cs="Century Gothic"/>
          <w:i/>
          <w:sz w:val="22"/>
          <w:szCs w:val="22"/>
        </w:rPr>
      </w:pPr>
      <w:r w:rsidRPr="00226565">
        <w:rPr>
          <w:rFonts w:eastAsia="Century Gothic" w:cs="Century Gothic"/>
          <w:i/>
          <w:sz w:val="22"/>
          <w:szCs w:val="22"/>
        </w:rPr>
        <w:t>Fallen ohne Ende: Bewegungen der Satelliten und Himmelskörper</w:t>
      </w:r>
    </w:p>
    <w:p w14:paraId="7C4942EC" w14:textId="77777777" w:rsidR="00537A0B" w:rsidRPr="00226565" w:rsidRDefault="00537A0B" w:rsidP="00537A0B">
      <w:pPr>
        <w:spacing w:after="0"/>
        <w:rPr>
          <w:rFonts w:eastAsia="Century Gothic" w:cs="Century Gothic"/>
          <w:i/>
          <w:sz w:val="28"/>
        </w:rPr>
      </w:pPr>
    </w:p>
    <w:p w14:paraId="219951A5" w14:textId="77777777" w:rsidR="007828DE" w:rsidRPr="00226565" w:rsidRDefault="007828DE" w:rsidP="00537A0B">
      <w:pPr>
        <w:spacing w:after="0"/>
      </w:pPr>
    </w:p>
    <w:p w14:paraId="11DDEECD" w14:textId="77777777" w:rsidR="00537A0B" w:rsidRPr="00226565" w:rsidRDefault="00537A0B" w:rsidP="00537A0B">
      <w:pPr>
        <w:spacing w:after="0"/>
        <w:ind w:hanging="10"/>
      </w:pPr>
      <w:r w:rsidRPr="00226565">
        <w:rPr>
          <w:rFonts w:eastAsia="Century Gothic" w:cs="Century Gothic"/>
          <w:b/>
          <w:color w:val="C00000"/>
          <w:sz w:val="28"/>
        </w:rPr>
        <w:t>Kernfragen</w:t>
      </w:r>
      <w:r w:rsidRPr="00226565">
        <w:rPr>
          <w:rFonts w:eastAsia="Century Gothic" w:cs="Century Gothic"/>
          <w:b/>
          <w:sz w:val="28"/>
        </w:rPr>
        <w:t xml:space="preserve">: </w:t>
      </w:r>
    </w:p>
    <w:p w14:paraId="0A1EE95F" w14:textId="77777777" w:rsidR="00537A0B" w:rsidRPr="00226565" w:rsidRDefault="00537A0B" w:rsidP="00537A0B">
      <w:pPr>
        <w:numPr>
          <w:ilvl w:val="0"/>
          <w:numId w:val="1"/>
        </w:numPr>
        <w:spacing w:after="3" w:line="254" w:lineRule="auto"/>
        <w:ind w:left="567" w:hanging="567"/>
        <w:rPr>
          <w:rFonts w:eastAsia="Century Gothic" w:cs="Century Gothic"/>
          <w:i/>
          <w:sz w:val="22"/>
          <w:szCs w:val="22"/>
        </w:rPr>
      </w:pPr>
      <w:r w:rsidRPr="00226565">
        <w:rPr>
          <w:rFonts w:eastAsia="Century Gothic" w:cs="Century Gothic"/>
          <w:i/>
          <w:sz w:val="22"/>
          <w:szCs w:val="22"/>
        </w:rPr>
        <w:t xml:space="preserve">Welche Begriffe muss ich kennen? </w:t>
      </w:r>
    </w:p>
    <w:p w14:paraId="5EEB8C25" w14:textId="77777777" w:rsidR="00537A0B" w:rsidRPr="00226565" w:rsidRDefault="00537A0B" w:rsidP="00537A0B">
      <w:pPr>
        <w:numPr>
          <w:ilvl w:val="0"/>
          <w:numId w:val="1"/>
        </w:numPr>
        <w:spacing w:after="3" w:line="254" w:lineRule="auto"/>
        <w:ind w:left="567" w:hanging="567"/>
        <w:rPr>
          <w:rFonts w:eastAsia="Century Gothic" w:cs="Century Gothic"/>
          <w:i/>
          <w:sz w:val="22"/>
          <w:szCs w:val="22"/>
        </w:rPr>
      </w:pPr>
      <w:r w:rsidRPr="00226565">
        <w:rPr>
          <w:rFonts w:eastAsia="Century Gothic" w:cs="Century Gothic"/>
          <w:i/>
          <w:sz w:val="22"/>
          <w:szCs w:val="22"/>
        </w:rPr>
        <w:t>Welche Maßeinheiten brauche ich?</w:t>
      </w:r>
    </w:p>
    <w:p w14:paraId="0D6C4ED9" w14:textId="77777777" w:rsidR="00537A0B" w:rsidRPr="00226565" w:rsidRDefault="00537A0B" w:rsidP="00537A0B">
      <w:pPr>
        <w:numPr>
          <w:ilvl w:val="0"/>
          <w:numId w:val="1"/>
        </w:numPr>
        <w:spacing w:after="3" w:line="254" w:lineRule="auto"/>
        <w:ind w:left="567" w:hanging="567"/>
        <w:rPr>
          <w:rFonts w:eastAsia="Century Gothic" w:cs="Century Gothic"/>
          <w:i/>
          <w:sz w:val="22"/>
          <w:szCs w:val="22"/>
        </w:rPr>
      </w:pPr>
      <w:r w:rsidRPr="00226565">
        <w:rPr>
          <w:rFonts w:eastAsia="Century Gothic" w:cs="Century Gothic"/>
          <w:i/>
          <w:sz w:val="22"/>
          <w:szCs w:val="22"/>
        </w:rPr>
        <w:t xml:space="preserve">Welche Zusammenhänge gibt es? </w:t>
      </w:r>
    </w:p>
    <w:p w14:paraId="0F19816C" w14:textId="77777777" w:rsidR="00537A0B" w:rsidRPr="00226565" w:rsidRDefault="00537A0B" w:rsidP="00537A0B">
      <w:pPr>
        <w:numPr>
          <w:ilvl w:val="0"/>
          <w:numId w:val="1"/>
        </w:numPr>
        <w:spacing w:after="3" w:line="254" w:lineRule="auto"/>
        <w:ind w:left="567" w:hanging="567"/>
        <w:rPr>
          <w:rFonts w:eastAsia="Century Gothic" w:cs="Century Gothic"/>
          <w:i/>
          <w:sz w:val="22"/>
          <w:szCs w:val="22"/>
        </w:rPr>
      </w:pPr>
      <w:r w:rsidRPr="00226565">
        <w:rPr>
          <w:rFonts w:eastAsia="Century Gothic" w:cs="Century Gothic"/>
          <w:i/>
          <w:sz w:val="22"/>
          <w:szCs w:val="22"/>
        </w:rPr>
        <w:t xml:space="preserve">Welche Vorteile/Nachteile gibt es? </w:t>
      </w:r>
    </w:p>
    <w:p w14:paraId="6086D49D" w14:textId="77777777" w:rsidR="00537A0B" w:rsidRPr="00226565" w:rsidRDefault="00537A0B" w:rsidP="00537A0B">
      <w:pPr>
        <w:numPr>
          <w:ilvl w:val="0"/>
          <w:numId w:val="1"/>
        </w:numPr>
        <w:spacing w:after="3" w:line="254" w:lineRule="auto"/>
        <w:ind w:left="567" w:hanging="567"/>
        <w:rPr>
          <w:rFonts w:eastAsia="Century Gothic" w:cs="Century Gothic"/>
          <w:i/>
          <w:sz w:val="22"/>
          <w:szCs w:val="22"/>
        </w:rPr>
      </w:pPr>
      <w:r w:rsidRPr="00226565">
        <w:rPr>
          <w:rFonts w:eastAsia="Century Gothic" w:cs="Century Gothic"/>
          <w:i/>
          <w:sz w:val="22"/>
          <w:szCs w:val="22"/>
        </w:rPr>
        <w:t>Warum? Welches Phänomen/Gesetz liegt zugrunde?</w:t>
      </w:r>
    </w:p>
    <w:p w14:paraId="2F9776B5" w14:textId="77777777" w:rsidR="00D174D3" w:rsidRPr="00226565" w:rsidRDefault="00D174D3" w:rsidP="00D03A50">
      <w:pPr>
        <w:spacing w:after="0"/>
        <w:rPr>
          <w:rFonts w:eastAsia="Century Gothic" w:cs="Century Gothic"/>
          <w:sz w:val="22"/>
          <w:szCs w:val="22"/>
        </w:rPr>
      </w:pPr>
    </w:p>
    <w:p w14:paraId="60B1D844" w14:textId="77777777" w:rsidR="00A757D3" w:rsidRPr="00226565" w:rsidRDefault="00A757D3">
      <w:pPr>
        <w:rPr>
          <w:rFonts w:eastAsia="Century Gothic" w:cs="Century Gothic"/>
          <w:sz w:val="22"/>
          <w:szCs w:val="22"/>
        </w:rPr>
      </w:pPr>
      <w:r w:rsidRPr="00226565">
        <w:rPr>
          <w:rFonts w:eastAsia="Century Gothic" w:cs="Century Gothic"/>
          <w:sz w:val="22"/>
          <w:szCs w:val="22"/>
        </w:rPr>
        <w:br w:type="page"/>
      </w:r>
    </w:p>
    <w:tbl>
      <w:tblPr>
        <w:tblpPr w:leftFromText="141" w:rightFromText="141" w:vertAnchor="text" w:horzAnchor="margin" w:tblpY="179"/>
        <w:tblW w:w="15380" w:type="dxa"/>
        <w:tblCellMar>
          <w:top w:w="59" w:type="dxa"/>
          <w:left w:w="98" w:type="dxa"/>
          <w:right w:w="52" w:type="dxa"/>
        </w:tblCellMar>
        <w:tblLook w:val="04A0" w:firstRow="1" w:lastRow="0" w:firstColumn="1" w:lastColumn="0" w:noHBand="0" w:noVBand="1"/>
      </w:tblPr>
      <w:tblGrid>
        <w:gridCol w:w="1092"/>
        <w:gridCol w:w="3572"/>
        <w:gridCol w:w="3572"/>
        <w:gridCol w:w="3572"/>
        <w:gridCol w:w="3572"/>
      </w:tblGrid>
      <w:tr w:rsidR="00072248" w:rsidRPr="0058031C" w14:paraId="6048213C" w14:textId="77777777" w:rsidTr="00226565">
        <w:trPr>
          <w:trHeight w:val="754"/>
        </w:trPr>
        <w:tc>
          <w:tcPr>
            <w:tcW w:w="1092" w:type="dxa"/>
            <w:tcBorders>
              <w:top w:val="single" w:sz="4" w:space="0" w:color="000000"/>
              <w:left w:val="single" w:sz="4" w:space="0" w:color="000000"/>
              <w:bottom w:val="double" w:sz="4" w:space="0" w:color="000000"/>
              <w:right w:val="single" w:sz="4" w:space="0" w:color="000000"/>
            </w:tcBorders>
            <w:shd w:val="clear" w:color="auto" w:fill="BFBFBF"/>
            <w:vAlign w:val="center"/>
          </w:tcPr>
          <w:p w14:paraId="21C292BB" w14:textId="77777777" w:rsidR="00727238" w:rsidRPr="00226565" w:rsidRDefault="00727238" w:rsidP="00226565">
            <w:pPr>
              <w:spacing w:after="0" w:line="240" w:lineRule="auto"/>
              <w:ind w:left="58"/>
            </w:pPr>
            <w:r w:rsidRPr="00226565">
              <w:rPr>
                <w:rFonts w:eastAsia="Century Gothic" w:cs="Century Gothic"/>
                <w:b/>
                <w:color w:val="C00000"/>
                <w:sz w:val="24"/>
              </w:rPr>
              <w:lastRenderedPageBreak/>
              <w:t>Thema</w:t>
            </w:r>
          </w:p>
        </w:tc>
        <w:tc>
          <w:tcPr>
            <w:tcW w:w="3572" w:type="dxa"/>
            <w:tcBorders>
              <w:top w:val="single" w:sz="4" w:space="0" w:color="000000"/>
              <w:left w:val="single" w:sz="4" w:space="0" w:color="000000"/>
              <w:bottom w:val="double" w:sz="4" w:space="0" w:color="000000"/>
              <w:right w:val="single" w:sz="4" w:space="0" w:color="000000"/>
            </w:tcBorders>
            <w:shd w:val="clear" w:color="auto" w:fill="BFBFBF"/>
            <w:vAlign w:val="center"/>
          </w:tcPr>
          <w:p w14:paraId="4083C43C" w14:textId="77777777" w:rsidR="00727238" w:rsidRPr="00226565" w:rsidRDefault="00727238" w:rsidP="00226565">
            <w:pPr>
              <w:spacing w:after="0" w:line="240" w:lineRule="auto"/>
              <w:ind w:right="45"/>
              <w:jc w:val="center"/>
            </w:pPr>
            <w:r w:rsidRPr="00226565">
              <w:rPr>
                <w:rFonts w:eastAsia="Century Gothic" w:cs="Century Gothic"/>
                <w:b/>
                <w:color w:val="C00000"/>
                <w:sz w:val="24"/>
              </w:rPr>
              <w:t xml:space="preserve">Wissen </w:t>
            </w:r>
          </w:p>
          <w:p w14:paraId="1A0C0365" w14:textId="77777777" w:rsidR="00727238" w:rsidRPr="00226565" w:rsidRDefault="00727238" w:rsidP="00226565">
            <w:pPr>
              <w:spacing w:after="0" w:line="240" w:lineRule="auto"/>
              <w:ind w:right="48"/>
              <w:jc w:val="center"/>
            </w:pPr>
            <w:r w:rsidRPr="00226565">
              <w:rPr>
                <w:rFonts w:eastAsia="Century Gothic" w:cs="Century Gothic"/>
                <w:sz w:val="16"/>
              </w:rPr>
              <w:t>Ich kenne, weiß und habe gelernt</w:t>
            </w:r>
          </w:p>
        </w:tc>
        <w:tc>
          <w:tcPr>
            <w:tcW w:w="3572" w:type="dxa"/>
            <w:tcBorders>
              <w:top w:val="single" w:sz="4" w:space="0" w:color="000000"/>
              <w:left w:val="single" w:sz="4" w:space="0" w:color="000000"/>
              <w:bottom w:val="double" w:sz="4" w:space="0" w:color="000000"/>
              <w:right w:val="single" w:sz="4" w:space="0" w:color="000000"/>
            </w:tcBorders>
            <w:shd w:val="clear" w:color="auto" w:fill="BFBFBF"/>
            <w:vAlign w:val="center"/>
          </w:tcPr>
          <w:p w14:paraId="59EB0C1C" w14:textId="77777777" w:rsidR="00727238" w:rsidRPr="00226565" w:rsidRDefault="00727238" w:rsidP="00226565">
            <w:pPr>
              <w:spacing w:after="0" w:line="240" w:lineRule="auto"/>
              <w:ind w:right="49"/>
              <w:jc w:val="center"/>
            </w:pPr>
            <w:r w:rsidRPr="00226565">
              <w:rPr>
                <w:rFonts w:eastAsia="Century Gothic" w:cs="Century Gothic"/>
                <w:b/>
                <w:color w:val="C00000"/>
                <w:sz w:val="24"/>
              </w:rPr>
              <w:t xml:space="preserve">Verstehen </w:t>
            </w:r>
          </w:p>
          <w:p w14:paraId="293C86E2" w14:textId="77777777" w:rsidR="00727238" w:rsidRPr="00226565" w:rsidRDefault="00727238" w:rsidP="00226565">
            <w:pPr>
              <w:spacing w:after="0" w:line="240" w:lineRule="auto"/>
              <w:ind w:right="48"/>
              <w:jc w:val="center"/>
            </w:pPr>
            <w:r w:rsidRPr="00226565">
              <w:rPr>
                <w:rFonts w:eastAsia="Century Gothic" w:cs="Century Gothic"/>
                <w:sz w:val="16"/>
              </w:rPr>
              <w:t xml:space="preserve">Zusammenhänge verstehen - </w:t>
            </w:r>
            <w:r w:rsidRPr="00226565">
              <w:rPr>
                <w:rFonts w:eastAsia="Century Gothic" w:cs="Century Gothic"/>
                <w:sz w:val="16"/>
              </w:rPr>
              <w:br/>
              <w:t>Begriffe vernetzen</w:t>
            </w:r>
          </w:p>
        </w:tc>
        <w:tc>
          <w:tcPr>
            <w:tcW w:w="3572" w:type="dxa"/>
            <w:tcBorders>
              <w:top w:val="single" w:sz="4" w:space="0" w:color="000000"/>
              <w:left w:val="single" w:sz="4" w:space="0" w:color="000000"/>
              <w:bottom w:val="double" w:sz="4" w:space="0" w:color="000000"/>
              <w:right w:val="single" w:sz="4" w:space="0" w:color="000000"/>
            </w:tcBorders>
            <w:shd w:val="clear" w:color="auto" w:fill="BFBFBF"/>
          </w:tcPr>
          <w:p w14:paraId="120F577C" w14:textId="77777777" w:rsidR="00727238" w:rsidRPr="00226565" w:rsidRDefault="00727238" w:rsidP="00226565">
            <w:pPr>
              <w:spacing w:after="0" w:line="240" w:lineRule="auto"/>
              <w:ind w:right="45"/>
              <w:jc w:val="center"/>
            </w:pPr>
            <w:r w:rsidRPr="00226565">
              <w:rPr>
                <w:rFonts w:eastAsia="Century Gothic" w:cs="Century Gothic"/>
                <w:b/>
                <w:color w:val="C00000"/>
                <w:sz w:val="24"/>
              </w:rPr>
              <w:t xml:space="preserve">Tun können </w:t>
            </w:r>
          </w:p>
          <w:p w14:paraId="719BD92E" w14:textId="77777777" w:rsidR="00727238" w:rsidRPr="00226565" w:rsidRDefault="00727238" w:rsidP="00226565">
            <w:pPr>
              <w:spacing w:after="0" w:line="240" w:lineRule="auto"/>
              <w:ind w:left="41"/>
              <w:jc w:val="center"/>
            </w:pPr>
            <w:r w:rsidRPr="00226565">
              <w:rPr>
                <w:rFonts w:eastAsia="Century Gothic" w:cs="Century Gothic"/>
                <w:sz w:val="16"/>
                <w:szCs w:val="16"/>
              </w:rPr>
              <w:t xml:space="preserve">Praxisbezug und Kompetenzen </w:t>
            </w:r>
            <w:r w:rsidRPr="00226565">
              <w:rPr>
                <w:rFonts w:eastAsia="Century Gothic" w:cs="Century Gothic"/>
                <w:sz w:val="16"/>
                <w:szCs w:val="16"/>
              </w:rPr>
              <w:br/>
              <w:t>zur persönlichen Auswahl z.B. Ich kann</w:t>
            </w:r>
          </w:p>
        </w:tc>
        <w:tc>
          <w:tcPr>
            <w:tcW w:w="3572" w:type="dxa"/>
            <w:tcBorders>
              <w:top w:val="single" w:sz="4" w:space="0" w:color="000000"/>
              <w:left w:val="single" w:sz="4" w:space="0" w:color="000000"/>
              <w:bottom w:val="double" w:sz="4" w:space="0" w:color="000000"/>
              <w:right w:val="single" w:sz="4" w:space="0" w:color="000000"/>
            </w:tcBorders>
            <w:shd w:val="clear" w:color="auto" w:fill="BFBFBF"/>
          </w:tcPr>
          <w:p w14:paraId="02E7AF34" w14:textId="77777777" w:rsidR="00727238" w:rsidRDefault="00727238" w:rsidP="00226565">
            <w:pPr>
              <w:spacing w:after="0" w:line="240" w:lineRule="auto"/>
              <w:ind w:right="45"/>
              <w:jc w:val="center"/>
              <w:rPr>
                <w:rFonts w:eastAsia="Century Gothic" w:cs="Century Gothic"/>
                <w:b/>
                <w:color w:val="C00000"/>
                <w:sz w:val="24"/>
              </w:rPr>
            </w:pPr>
            <w:r w:rsidRPr="00226565">
              <w:rPr>
                <w:rFonts w:eastAsia="Century Gothic" w:cs="Century Gothic"/>
                <w:b/>
                <w:color w:val="C00000"/>
                <w:sz w:val="24"/>
              </w:rPr>
              <w:t>Medien</w:t>
            </w:r>
            <w:r w:rsidR="008307C9" w:rsidRPr="00226565">
              <w:rPr>
                <w:rFonts w:eastAsia="Century Gothic" w:cs="Century Gothic"/>
                <w:b/>
                <w:color w:val="C00000"/>
                <w:sz w:val="24"/>
              </w:rPr>
              <w:t xml:space="preserve"> </w:t>
            </w:r>
            <w:r w:rsidRPr="00226565">
              <w:rPr>
                <w:rFonts w:eastAsia="Century Gothic" w:cs="Century Gothic"/>
                <w:b/>
                <w:color w:val="C00000"/>
                <w:sz w:val="24"/>
              </w:rPr>
              <w:t>&amp; Links</w:t>
            </w:r>
          </w:p>
          <w:p w14:paraId="0D390A2D" w14:textId="77777777" w:rsidR="005F1172" w:rsidRPr="00226565" w:rsidRDefault="005F1172" w:rsidP="00226565">
            <w:pPr>
              <w:spacing w:after="0" w:line="240" w:lineRule="auto"/>
              <w:ind w:right="45"/>
              <w:jc w:val="center"/>
              <w:rPr>
                <w:rFonts w:eastAsia="Century Gothic" w:cs="Century Gothic"/>
                <w:b/>
                <w:color w:val="C00000"/>
                <w:sz w:val="24"/>
              </w:rPr>
            </w:pPr>
            <w:r>
              <w:rPr>
                <w:rFonts w:eastAsia="Century Gothic" w:cs="Century Gothic"/>
                <w:sz w:val="16"/>
                <w:szCs w:val="16"/>
              </w:rPr>
              <w:t>Hilfen zur Unterrichtsplanung</w:t>
            </w:r>
          </w:p>
        </w:tc>
      </w:tr>
      <w:tr w:rsidR="00072248" w:rsidRPr="0058031C" w14:paraId="495F03C4" w14:textId="77777777" w:rsidTr="00226565">
        <w:trPr>
          <w:cantSplit/>
          <w:trHeight w:val="1984"/>
        </w:trPr>
        <w:tc>
          <w:tcPr>
            <w:tcW w:w="1092" w:type="dxa"/>
            <w:tcBorders>
              <w:top w:val="double" w:sz="4" w:space="0" w:color="000000"/>
              <w:left w:val="single" w:sz="4" w:space="0" w:color="000000"/>
              <w:bottom w:val="single" w:sz="4" w:space="0" w:color="000000"/>
              <w:right w:val="single" w:sz="4" w:space="0" w:color="000000"/>
            </w:tcBorders>
            <w:shd w:val="clear" w:color="auto" w:fill="auto"/>
            <w:textDirection w:val="btLr"/>
            <w:vAlign w:val="center"/>
          </w:tcPr>
          <w:p w14:paraId="4A2FF72B" w14:textId="77777777" w:rsidR="00D174D3" w:rsidRPr="00226565" w:rsidRDefault="008B4C11" w:rsidP="00226565">
            <w:pPr>
              <w:spacing w:after="0" w:line="240" w:lineRule="auto"/>
              <w:ind w:left="113" w:right="113"/>
              <w:jc w:val="center"/>
              <w:rPr>
                <w:rFonts w:eastAsia="Century Gothic" w:cs="Century Gothic"/>
                <w:b/>
              </w:rPr>
            </w:pPr>
            <w:r w:rsidRPr="00226565">
              <w:rPr>
                <w:rFonts w:eastAsia="Century Gothic" w:cs="Century Gothic"/>
                <w:b/>
              </w:rPr>
              <w:t>Beschleunigung</w:t>
            </w:r>
          </w:p>
          <w:p w14:paraId="2D2A0B42" w14:textId="77777777" w:rsidR="00D174D3" w:rsidRPr="00226565" w:rsidRDefault="00D174D3" w:rsidP="00226565">
            <w:pPr>
              <w:spacing w:after="0" w:line="240" w:lineRule="auto"/>
              <w:ind w:left="113" w:right="113"/>
              <w:jc w:val="center"/>
            </w:pPr>
            <w:r w:rsidRPr="00226565">
              <w:rPr>
                <w:rFonts w:eastAsia="Century Gothic" w:cs="Century Gothic"/>
                <w:b/>
              </w:rPr>
              <w:t>ca. 2  Wochen</w:t>
            </w:r>
          </w:p>
        </w:tc>
        <w:tc>
          <w:tcPr>
            <w:tcW w:w="3572" w:type="dxa"/>
            <w:tcBorders>
              <w:top w:val="double" w:sz="4" w:space="0" w:color="000000"/>
              <w:left w:val="single" w:sz="4" w:space="0" w:color="000000"/>
              <w:bottom w:val="single" w:sz="4" w:space="0" w:color="000000"/>
              <w:right w:val="single" w:sz="4" w:space="0" w:color="000000"/>
            </w:tcBorders>
            <w:shd w:val="clear" w:color="auto" w:fill="auto"/>
          </w:tcPr>
          <w:p w14:paraId="40FEA643" w14:textId="77777777" w:rsidR="00BB1BAF" w:rsidRPr="00226565" w:rsidRDefault="00195A15" w:rsidP="00226565">
            <w:pPr>
              <w:pStyle w:val="Listenabsatz"/>
              <w:numPr>
                <w:ilvl w:val="0"/>
                <w:numId w:val="14"/>
              </w:numPr>
              <w:spacing w:after="0" w:line="240" w:lineRule="auto"/>
              <w:ind w:left="326"/>
            </w:pPr>
            <w:r w:rsidRPr="00226565">
              <w:t>Bewegungsabläufe mit Hilfe von Geschwindigkeit und Beschleunigung beschreiben</w:t>
            </w:r>
          </w:p>
          <w:p w14:paraId="043D3687" w14:textId="77777777" w:rsidR="008B4C11" w:rsidRPr="00226565" w:rsidRDefault="008B4C11" w:rsidP="00226565">
            <w:pPr>
              <w:pStyle w:val="Listenabsatz"/>
              <w:numPr>
                <w:ilvl w:val="0"/>
                <w:numId w:val="14"/>
              </w:numPr>
              <w:spacing w:after="0" w:line="240" w:lineRule="auto"/>
              <w:ind w:left="326"/>
            </w:pPr>
            <w:r w:rsidRPr="00226565">
              <w:t>Wissen, dass die Gravitationskraft die Ursache für das Gewicht eines Körpers ist</w:t>
            </w:r>
          </w:p>
          <w:p w14:paraId="3B6198E2" w14:textId="77777777" w:rsidR="008B4C11" w:rsidRPr="00226565" w:rsidRDefault="008B4C11" w:rsidP="00226565">
            <w:pPr>
              <w:spacing w:after="0" w:line="240" w:lineRule="auto"/>
              <w:ind w:left="326"/>
            </w:pPr>
          </w:p>
          <w:p w14:paraId="2A32E6A7" w14:textId="77777777" w:rsidR="008B4C11" w:rsidRPr="00226565" w:rsidRDefault="008B4C11" w:rsidP="00226565">
            <w:pPr>
              <w:spacing w:after="0" w:line="240" w:lineRule="auto"/>
              <w:ind w:left="326"/>
            </w:pPr>
          </w:p>
          <w:p w14:paraId="7DC75241" w14:textId="77777777" w:rsidR="008B4C11" w:rsidRPr="00226565" w:rsidRDefault="008B4C11" w:rsidP="00226565">
            <w:pPr>
              <w:pStyle w:val="Listenabsatz"/>
              <w:numPr>
                <w:ilvl w:val="0"/>
                <w:numId w:val="14"/>
              </w:numPr>
              <w:spacing w:after="0" w:line="240" w:lineRule="auto"/>
              <w:ind w:left="326"/>
            </w:pPr>
            <w:r w:rsidRPr="00226565">
              <w:t xml:space="preserve">Die Gravitationskraft als Eigenschaft der Massen </w:t>
            </w:r>
            <w:r w:rsidR="007C4C44" w:rsidRPr="00226565">
              <w:t>kennen lernen</w:t>
            </w:r>
          </w:p>
          <w:p w14:paraId="62AB93A7" w14:textId="77777777" w:rsidR="00610353" w:rsidRPr="00226565" w:rsidRDefault="00BB1BAF" w:rsidP="00226565">
            <w:pPr>
              <w:pStyle w:val="Listenabsatz"/>
              <w:numPr>
                <w:ilvl w:val="0"/>
                <w:numId w:val="14"/>
              </w:numPr>
              <w:spacing w:after="0" w:line="240" w:lineRule="auto"/>
              <w:ind w:left="326"/>
            </w:pPr>
            <w:r w:rsidRPr="00226565">
              <w:t>Den freien Fall als gleichmäßig beschleunigte Bewegung erkennen</w:t>
            </w:r>
          </w:p>
        </w:tc>
        <w:tc>
          <w:tcPr>
            <w:tcW w:w="3572" w:type="dxa"/>
            <w:tcBorders>
              <w:top w:val="double" w:sz="4" w:space="0" w:color="000000"/>
              <w:left w:val="single" w:sz="4" w:space="0" w:color="000000"/>
              <w:bottom w:val="single" w:sz="4" w:space="0" w:color="000000"/>
              <w:right w:val="single" w:sz="4" w:space="0" w:color="000000"/>
            </w:tcBorders>
            <w:shd w:val="clear" w:color="auto" w:fill="auto"/>
          </w:tcPr>
          <w:p w14:paraId="6B4C5A3D" w14:textId="77777777" w:rsidR="00195A15" w:rsidRPr="00226565" w:rsidRDefault="00195A15" w:rsidP="00226565">
            <w:pPr>
              <w:pStyle w:val="Listenabsatz"/>
              <w:numPr>
                <w:ilvl w:val="0"/>
                <w:numId w:val="14"/>
              </w:numPr>
              <w:spacing w:after="0" w:line="240" w:lineRule="auto"/>
              <w:ind w:left="326"/>
            </w:pPr>
          </w:p>
          <w:p w14:paraId="6B2EB791" w14:textId="77777777" w:rsidR="00195A15" w:rsidRPr="00226565" w:rsidRDefault="00195A15" w:rsidP="00226565">
            <w:pPr>
              <w:spacing w:after="0" w:line="240" w:lineRule="auto"/>
              <w:ind w:left="326"/>
            </w:pPr>
          </w:p>
          <w:p w14:paraId="7A45149B" w14:textId="77777777" w:rsidR="00195A15" w:rsidRPr="00226565" w:rsidRDefault="00195A15" w:rsidP="00226565">
            <w:pPr>
              <w:spacing w:after="0" w:line="240" w:lineRule="auto"/>
              <w:ind w:left="326"/>
            </w:pPr>
          </w:p>
          <w:p w14:paraId="473483E8" w14:textId="77777777" w:rsidR="00195A15" w:rsidRPr="00226565" w:rsidRDefault="00195A15" w:rsidP="00226565">
            <w:pPr>
              <w:pStyle w:val="Listenabsatz"/>
              <w:numPr>
                <w:ilvl w:val="0"/>
                <w:numId w:val="14"/>
              </w:numPr>
              <w:spacing w:after="0" w:line="240" w:lineRule="auto"/>
              <w:ind w:left="326"/>
            </w:pPr>
            <w:r w:rsidRPr="00226565">
              <w:t xml:space="preserve">Abhängigkeit der Beschleunigung von der Massenanziehungskraft  und den Unterschied bei Fallbewegungen im lufterfüllten und luftleeren Raum (Fallröhre) </w:t>
            </w:r>
            <w:r w:rsidR="007C4C44" w:rsidRPr="00226565">
              <w:t>verstehen</w:t>
            </w:r>
          </w:p>
          <w:p w14:paraId="44B53006" w14:textId="77777777" w:rsidR="00610353" w:rsidRPr="00226565" w:rsidRDefault="00610353" w:rsidP="00226565">
            <w:pPr>
              <w:spacing w:after="0" w:line="240" w:lineRule="auto"/>
              <w:ind w:left="326"/>
            </w:pPr>
          </w:p>
        </w:tc>
        <w:tc>
          <w:tcPr>
            <w:tcW w:w="3572" w:type="dxa"/>
            <w:tcBorders>
              <w:top w:val="double" w:sz="4" w:space="0" w:color="000000"/>
              <w:left w:val="single" w:sz="4" w:space="0" w:color="000000"/>
              <w:bottom w:val="single" w:sz="4" w:space="0" w:color="000000"/>
              <w:right w:val="single" w:sz="4" w:space="0" w:color="000000"/>
            </w:tcBorders>
            <w:shd w:val="clear" w:color="auto" w:fill="auto"/>
          </w:tcPr>
          <w:p w14:paraId="760040BA" w14:textId="77777777" w:rsidR="00195A15" w:rsidRPr="00226565" w:rsidRDefault="007C4C44" w:rsidP="00226565">
            <w:pPr>
              <w:pStyle w:val="Listenabsatz"/>
              <w:numPr>
                <w:ilvl w:val="0"/>
                <w:numId w:val="14"/>
              </w:numPr>
              <w:spacing w:after="0" w:line="240" w:lineRule="auto"/>
              <w:ind w:left="326"/>
            </w:pPr>
            <w:r w:rsidRPr="00226565">
              <w:t xml:space="preserve">Ich kann </w:t>
            </w:r>
            <w:r w:rsidR="00195A15" w:rsidRPr="00226565">
              <w:t>Bewegungsabläufe graphisch darstellen und interpretieren</w:t>
            </w:r>
            <w:r w:rsidR="005730F7" w:rsidRPr="00226565">
              <w:t>.</w:t>
            </w:r>
            <w:r w:rsidR="00FF77AB" w:rsidRPr="00226565">
              <w:br/>
            </w:r>
            <w:r w:rsidR="000510FB">
              <w:t>(</w:t>
            </w:r>
            <w:hyperlink w:anchor="W3" w:tooltip="Wissen organisieren:  Aneignen, Darstellen und Kommunizieren:  Ich kann einzeln oder im Team Vorgänge und Phänomene in Natur, Umwelt und Technik in verschiedenen Formen (Grafik, Tabelle, Bild, Diagramm …) darstellen, erklären und adressatengerecht kommuniz" w:history="1">
              <w:r w:rsidR="000510FB" w:rsidRPr="00226565">
                <w:rPr>
                  <w:rStyle w:val="Hyperlink"/>
                  <w:rFonts w:cs="HelveticaNeueLTStd-LtIt"/>
                  <w:b/>
                  <w:i/>
                  <w:iCs/>
                  <w:lang w:val="de-DE"/>
                </w:rPr>
                <w:t>W 3</w:t>
              </w:r>
            </w:hyperlink>
            <w:r w:rsidR="000510FB">
              <w:t>) (</w:t>
            </w:r>
            <w:hyperlink w:anchor="E4" w:tooltip="Erkenntnisse gewinnen:  Fragen, Untersuchen, Interpretieren: Ich kann einzeln oder im Team zu Fragestellungen eine passende Untersuchung oder ein Experiment planen, durchführen und protokollieren." w:history="1">
              <w:r w:rsidR="000510FB" w:rsidRPr="00226565">
                <w:rPr>
                  <w:rStyle w:val="Hyperlink"/>
                  <w:rFonts w:cs="HelveticaNeueLTStd-LtIt"/>
                  <w:b/>
                  <w:i/>
                  <w:iCs/>
                  <w:lang w:val="de-DE"/>
                </w:rPr>
                <w:t>E 4</w:t>
              </w:r>
            </w:hyperlink>
            <w:r w:rsidR="000510FB">
              <w:t>)</w:t>
            </w:r>
          </w:p>
          <w:p w14:paraId="02C004A7" w14:textId="77777777" w:rsidR="00195A15" w:rsidRPr="00226565" w:rsidRDefault="007C4C44" w:rsidP="00226565">
            <w:pPr>
              <w:pStyle w:val="Listenabsatz"/>
              <w:numPr>
                <w:ilvl w:val="0"/>
                <w:numId w:val="14"/>
              </w:numPr>
              <w:spacing w:after="0" w:line="240" w:lineRule="auto"/>
              <w:ind w:left="326"/>
            </w:pPr>
            <w:r w:rsidRPr="00226565">
              <w:t>Ich kann die Beschleunigung im Freien Fall e</w:t>
            </w:r>
            <w:r w:rsidR="00195A15" w:rsidRPr="00226565">
              <w:t xml:space="preserve">xperimentell </w:t>
            </w:r>
            <w:r w:rsidRPr="00226565">
              <w:t>e</w:t>
            </w:r>
            <w:r w:rsidR="00195A15" w:rsidRPr="00226565">
              <w:t>rarbeiten</w:t>
            </w:r>
            <w:r w:rsidR="005730F7" w:rsidRPr="00226565">
              <w:t>.</w:t>
            </w:r>
            <w:r w:rsidR="00195A15" w:rsidRPr="00226565">
              <w:t xml:space="preserve"> </w:t>
            </w:r>
            <w:r w:rsidRPr="00226565">
              <w:br/>
            </w:r>
            <w:r w:rsidR="000510FB">
              <w:t>(</w:t>
            </w:r>
            <w:hyperlink w:anchor="E1" w:tooltip="Erkenntnisse gewinnen:  Fragen, Untersuchen, Interpretieren: Ich kann einzeln oder im Team zu Vorgängen und Phänomenen in Natur, Umwelt und Technik Beobachtungen machen oder Messungen durchführen und diese beschreiben." w:history="1">
              <w:r w:rsidR="000510FB" w:rsidRPr="00226565">
                <w:rPr>
                  <w:rStyle w:val="Hyperlink"/>
                  <w:rFonts w:cs="HelveticaNeueLTStd-LtIt"/>
                  <w:b/>
                  <w:i/>
                  <w:iCs/>
                  <w:lang w:val="de-DE"/>
                </w:rPr>
                <w:t>E 1</w:t>
              </w:r>
            </w:hyperlink>
            <w:r w:rsidR="000510FB">
              <w:t>) (</w:t>
            </w:r>
            <w:hyperlink w:anchor="E3" w:tooltip="Erkenntnisse gewinnen:  Fragen, Untersuchen, Interpretieren: Ich kann einzeln oder im Team zu Fragestellungen eine passende Untersuchung oder ein Experiment planen, durchführen und protokollieren." w:history="1">
              <w:r w:rsidR="000510FB" w:rsidRPr="00226565">
                <w:rPr>
                  <w:rStyle w:val="Hyperlink"/>
                  <w:rFonts w:cs="HelveticaNeueLTStd-LtIt"/>
                  <w:b/>
                  <w:i/>
                  <w:iCs/>
                  <w:lang w:val="de-DE"/>
                </w:rPr>
                <w:t>E 3</w:t>
              </w:r>
            </w:hyperlink>
            <w:r w:rsidR="000510FB">
              <w:t>)</w:t>
            </w:r>
          </w:p>
          <w:p w14:paraId="1B7F2F7F" w14:textId="77777777" w:rsidR="00195A15" w:rsidRPr="00226565" w:rsidRDefault="007C4C44" w:rsidP="00226565">
            <w:pPr>
              <w:pStyle w:val="Listenabsatz"/>
              <w:numPr>
                <w:ilvl w:val="0"/>
                <w:numId w:val="14"/>
              </w:numPr>
              <w:spacing w:after="0" w:line="240" w:lineRule="auto"/>
              <w:ind w:left="326"/>
            </w:pPr>
            <w:r w:rsidRPr="00226565">
              <w:t xml:space="preserve">Ich kann </w:t>
            </w:r>
            <w:r w:rsidR="00195A15" w:rsidRPr="00226565">
              <w:t>Vergleich</w:t>
            </w:r>
            <w:r w:rsidRPr="00226565">
              <w:t>e</w:t>
            </w:r>
            <w:r w:rsidR="00195A15" w:rsidRPr="00226565">
              <w:t xml:space="preserve"> der Anziehungs</w:t>
            </w:r>
            <w:r w:rsidRPr="00226565">
              <w:t>-</w:t>
            </w:r>
            <w:r w:rsidR="00195A15" w:rsidRPr="00226565">
              <w:t>kraft auf der Erde und auf dem Mond ziehen</w:t>
            </w:r>
            <w:r w:rsidR="005730F7" w:rsidRPr="00226565">
              <w:t>.</w:t>
            </w:r>
            <w:r w:rsidR="00195A15" w:rsidRPr="00226565">
              <w:t xml:space="preserve"> </w:t>
            </w:r>
            <w:r w:rsidRPr="00226565">
              <w:t>(Gewicht, Masse</w:t>
            </w:r>
            <w:r w:rsidR="00195A15" w:rsidRPr="00226565">
              <w:t>)</w:t>
            </w:r>
            <w:r w:rsidR="000510FB" w:rsidRPr="00226565">
              <w:t xml:space="preserve"> (</w:t>
            </w:r>
            <w:hyperlink w:anchor="W2" w:tooltip="Wissen organisieren:  Aneignen, Darstellen und Kommunizieren: Ich kann einzeln oder im Team aus unterschiedlichen Medien und Quellen fachspezifische Informationen entnehmen." w:history="1">
              <w:r w:rsidR="000510FB" w:rsidRPr="00226565">
                <w:rPr>
                  <w:rStyle w:val="Hyperlink"/>
                  <w:rFonts w:cs="HelveticaNeueLTStd-LtIt"/>
                  <w:b/>
                  <w:i/>
                  <w:iCs/>
                  <w:lang w:val="de-DE"/>
                </w:rPr>
                <w:t>W 2</w:t>
              </w:r>
            </w:hyperlink>
            <w:r w:rsidR="000510FB" w:rsidRPr="00226565">
              <w:rPr>
                <w:rFonts w:cs="HelveticaNeueLTStd-LtIt"/>
                <w:b/>
                <w:i/>
                <w:iCs/>
                <w:lang w:val="de-DE"/>
              </w:rPr>
              <w:t>)</w:t>
            </w:r>
          </w:p>
          <w:p w14:paraId="794DD0C9" w14:textId="77777777" w:rsidR="00D174D3" w:rsidRPr="00226565" w:rsidRDefault="007C4C44" w:rsidP="00226565">
            <w:pPr>
              <w:pStyle w:val="Listenabsatz"/>
              <w:numPr>
                <w:ilvl w:val="0"/>
                <w:numId w:val="14"/>
              </w:numPr>
              <w:spacing w:after="0" w:line="240" w:lineRule="auto"/>
              <w:ind w:left="326"/>
            </w:pPr>
            <w:r w:rsidRPr="00226565">
              <w:t xml:space="preserve">Ich kann </w:t>
            </w:r>
            <w:r w:rsidR="005730F7" w:rsidRPr="00226565">
              <w:t>recherchieren und beschreiben</w:t>
            </w:r>
            <w:r w:rsidR="00195A15" w:rsidRPr="00226565">
              <w:t>, unter welchen Umständen Schwerelosigkeit möglich ist</w:t>
            </w:r>
            <w:r w:rsidR="005730F7" w:rsidRPr="00226565">
              <w:t>.</w:t>
            </w:r>
            <w:r w:rsidRPr="00226565">
              <w:t xml:space="preserve"> </w:t>
            </w:r>
            <w:r w:rsidR="000510FB">
              <w:t>(</w:t>
            </w:r>
            <w:hyperlink w:anchor="S1" w:tooltip="Schlüsse ziehen:  Bewerten, Entscheiden, Handeln: Ich kann einzeln oder im Team Daten, Fakten und Ergebnisse aus verschiedenen Quellen aus naturwissenschaftlicher Sicht bewerten und Schlüsse daraus ziehen." w:history="1">
              <w:r w:rsidR="000510FB" w:rsidRPr="00226565">
                <w:rPr>
                  <w:rStyle w:val="Hyperlink"/>
                  <w:rFonts w:cs="HelveticaNeueLTStd-LtIt"/>
                  <w:b/>
                  <w:i/>
                  <w:iCs/>
                  <w:lang w:val="de-DE"/>
                </w:rPr>
                <w:t>S 1</w:t>
              </w:r>
            </w:hyperlink>
            <w:r w:rsidR="000510FB">
              <w:t xml:space="preserve">) </w:t>
            </w:r>
          </w:p>
        </w:tc>
        <w:tc>
          <w:tcPr>
            <w:tcW w:w="3572" w:type="dxa"/>
            <w:tcBorders>
              <w:top w:val="double" w:sz="4" w:space="0" w:color="000000"/>
              <w:left w:val="single" w:sz="4" w:space="0" w:color="000000"/>
              <w:bottom w:val="single" w:sz="4" w:space="0" w:color="000000"/>
              <w:right w:val="single" w:sz="4" w:space="0" w:color="000000"/>
            </w:tcBorders>
            <w:shd w:val="clear" w:color="auto" w:fill="auto"/>
          </w:tcPr>
          <w:p w14:paraId="394FA1F6" w14:textId="77777777" w:rsidR="00725D5F" w:rsidRDefault="00725D5F" w:rsidP="00226565">
            <w:pPr>
              <w:spacing w:after="11" w:line="240" w:lineRule="auto"/>
              <w:ind w:left="10"/>
            </w:pPr>
            <w:r w:rsidRPr="00226565">
              <w:rPr>
                <w:rFonts w:eastAsia="Century Gothic" w:cs="Century Gothic"/>
                <w:b/>
                <w:i/>
              </w:rPr>
              <w:t>Die LEON - Links funktionieren, wenn man sich im Portal Tirol angemeldet hat</w:t>
            </w:r>
            <w:r>
              <w:t xml:space="preserve">. </w:t>
            </w:r>
          </w:p>
          <w:p w14:paraId="3F05266B" w14:textId="77777777" w:rsidR="00725D5F" w:rsidRDefault="00725D5F" w:rsidP="00226565">
            <w:pPr>
              <w:spacing w:after="11" w:line="240" w:lineRule="auto"/>
              <w:ind w:left="10"/>
            </w:pPr>
          </w:p>
          <w:p w14:paraId="439FBEB9" w14:textId="77777777" w:rsidR="007828DE" w:rsidRDefault="00F04D0D" w:rsidP="00226565">
            <w:pPr>
              <w:spacing w:after="11" w:line="240" w:lineRule="auto"/>
              <w:ind w:left="10"/>
            </w:pPr>
            <w:hyperlink r:id="rId48" w:history="1">
              <w:r w:rsidR="00C117D2" w:rsidRPr="00226565">
                <w:rPr>
                  <w:rStyle w:val="Hyperlink"/>
                </w:rPr>
                <w:t xml:space="preserve">Bewegungslehre I - Beschleunigte Bewegung </w:t>
              </w:r>
            </w:hyperlink>
          </w:p>
          <w:p w14:paraId="62648F9A" w14:textId="77777777" w:rsidR="00C117D2" w:rsidRDefault="00C117D2" w:rsidP="00226565">
            <w:pPr>
              <w:spacing w:after="11" w:line="240" w:lineRule="auto"/>
              <w:ind w:left="10"/>
            </w:pPr>
          </w:p>
          <w:p w14:paraId="46E60354" w14:textId="77777777" w:rsidR="00C117D2" w:rsidRDefault="00F04D0D" w:rsidP="00226565">
            <w:pPr>
              <w:spacing w:after="11" w:line="240" w:lineRule="auto"/>
              <w:ind w:left="10"/>
            </w:pPr>
            <w:hyperlink r:id="rId49" w:history="1">
              <w:r w:rsidR="00C117D2" w:rsidRPr="00226565">
                <w:rPr>
                  <w:rStyle w:val="Hyperlink"/>
                </w:rPr>
                <w:t xml:space="preserve">Gravitation - Gesamtfilm </w:t>
              </w:r>
            </w:hyperlink>
          </w:p>
          <w:p w14:paraId="011A7514" w14:textId="77777777" w:rsidR="00C117D2" w:rsidRDefault="00C117D2" w:rsidP="00226565">
            <w:pPr>
              <w:spacing w:after="11" w:line="240" w:lineRule="auto"/>
              <w:ind w:left="10"/>
            </w:pPr>
          </w:p>
          <w:p w14:paraId="6F0A1F49" w14:textId="77777777" w:rsidR="00C117D2" w:rsidRDefault="00F04D0D" w:rsidP="00226565">
            <w:pPr>
              <w:spacing w:after="11" w:line="240" w:lineRule="auto"/>
              <w:ind w:left="10"/>
            </w:pPr>
            <w:hyperlink r:id="rId50" w:history="1">
              <w:r w:rsidR="00C117D2" w:rsidRPr="00226565">
                <w:rPr>
                  <w:rStyle w:val="Hyperlink"/>
                </w:rPr>
                <w:t xml:space="preserve">Körper in Bewegung - Fallbeschleunigung </w:t>
              </w:r>
            </w:hyperlink>
          </w:p>
          <w:p w14:paraId="725F1500" w14:textId="77777777" w:rsidR="00C117D2" w:rsidRDefault="00C117D2" w:rsidP="00226565">
            <w:pPr>
              <w:spacing w:after="11" w:line="240" w:lineRule="auto"/>
              <w:ind w:left="10"/>
            </w:pPr>
          </w:p>
          <w:p w14:paraId="44B59284" w14:textId="77777777" w:rsidR="00C117D2" w:rsidRDefault="00F04D0D" w:rsidP="00226565">
            <w:pPr>
              <w:spacing w:after="11" w:line="240" w:lineRule="auto"/>
              <w:ind w:left="10"/>
            </w:pPr>
            <w:hyperlink r:id="rId51" w:history="1">
              <w:r w:rsidR="00C117D2" w:rsidRPr="00226565">
                <w:rPr>
                  <w:rStyle w:val="Hyperlink"/>
                </w:rPr>
                <w:t xml:space="preserve">Gravitation - Fallbeschleunigung </w:t>
              </w:r>
            </w:hyperlink>
          </w:p>
          <w:p w14:paraId="04C2B2FD" w14:textId="77777777" w:rsidR="00C117D2" w:rsidRPr="00226565" w:rsidRDefault="00C117D2" w:rsidP="00226565">
            <w:pPr>
              <w:spacing w:after="11" w:line="240" w:lineRule="auto"/>
              <w:ind w:left="10"/>
              <w:rPr>
                <w:rFonts w:eastAsia="Century Gothic" w:cs="Century Gothic"/>
              </w:rPr>
            </w:pPr>
          </w:p>
          <w:p w14:paraId="3C595001" w14:textId="77777777" w:rsidR="00035A12" w:rsidRPr="00226565" w:rsidRDefault="00F04D0D" w:rsidP="00226565">
            <w:pPr>
              <w:spacing w:after="11" w:line="240" w:lineRule="auto"/>
              <w:ind w:left="10"/>
              <w:rPr>
                <w:rFonts w:eastAsia="Century Gothic" w:cs="Century Gothic"/>
              </w:rPr>
            </w:pPr>
            <w:hyperlink r:id="rId52" w:history="1">
              <w:r w:rsidR="00035A12" w:rsidRPr="00226565">
                <w:rPr>
                  <w:rStyle w:val="Hyperlink"/>
                  <w:rFonts w:eastAsia="Century Gothic" w:cs="Century Gothic"/>
                </w:rPr>
                <w:t>Planet Schule: Der freie Fall</w:t>
              </w:r>
            </w:hyperlink>
          </w:p>
        </w:tc>
      </w:tr>
      <w:tr w:rsidR="00072248" w:rsidRPr="0058031C" w14:paraId="4B5D8769" w14:textId="77777777" w:rsidTr="00226565">
        <w:trPr>
          <w:cantSplit/>
          <w:trHeight w:val="3442"/>
        </w:trPr>
        <w:tc>
          <w:tcPr>
            <w:tcW w:w="1092"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5D204207" w14:textId="77777777" w:rsidR="008B4C11" w:rsidRPr="00226565" w:rsidRDefault="008B4C11" w:rsidP="00226565">
            <w:pPr>
              <w:spacing w:after="0" w:line="240" w:lineRule="auto"/>
              <w:ind w:left="113" w:right="113"/>
              <w:jc w:val="center"/>
              <w:rPr>
                <w:rFonts w:eastAsia="Century Gothic" w:cs="Century Gothic"/>
                <w:b/>
              </w:rPr>
            </w:pPr>
            <w:r w:rsidRPr="00226565">
              <w:rPr>
                <w:rFonts w:eastAsia="Century Gothic" w:cs="Century Gothic"/>
                <w:b/>
              </w:rPr>
              <w:t>Kreisbewegungen</w:t>
            </w:r>
          </w:p>
          <w:p w14:paraId="3991FFDA" w14:textId="77777777" w:rsidR="00D174D3" w:rsidRPr="00226565" w:rsidRDefault="00D174D3" w:rsidP="00226565">
            <w:pPr>
              <w:spacing w:after="0" w:line="240" w:lineRule="auto"/>
              <w:ind w:left="113" w:right="113"/>
              <w:jc w:val="center"/>
              <w:rPr>
                <w:rFonts w:eastAsia="Century Gothic" w:cs="Century Gothic"/>
                <w:b/>
              </w:rPr>
            </w:pPr>
            <w:r w:rsidRPr="00226565">
              <w:rPr>
                <w:rFonts w:eastAsia="Century Gothic" w:cs="Century Gothic"/>
                <w:b/>
              </w:rPr>
              <w:t xml:space="preserve">ca. </w:t>
            </w:r>
            <w:r w:rsidR="008B4C11" w:rsidRPr="00226565">
              <w:rPr>
                <w:rFonts w:eastAsia="Century Gothic" w:cs="Century Gothic"/>
                <w:b/>
              </w:rPr>
              <w:t>2</w:t>
            </w:r>
            <w:r w:rsidRPr="00226565">
              <w:rPr>
                <w:rFonts w:eastAsia="Century Gothic" w:cs="Century Gothic"/>
                <w:b/>
              </w:rPr>
              <w:t xml:space="preserve"> Wochen</w:t>
            </w:r>
          </w:p>
        </w:tc>
        <w:tc>
          <w:tcPr>
            <w:tcW w:w="3572" w:type="dxa"/>
            <w:tcBorders>
              <w:top w:val="single" w:sz="4" w:space="0" w:color="000000"/>
              <w:left w:val="single" w:sz="4" w:space="0" w:color="000000"/>
              <w:bottom w:val="single" w:sz="4" w:space="0" w:color="000000"/>
              <w:right w:val="single" w:sz="4" w:space="0" w:color="000000"/>
            </w:tcBorders>
            <w:shd w:val="clear" w:color="auto" w:fill="auto"/>
          </w:tcPr>
          <w:p w14:paraId="31112AF5" w14:textId="77777777" w:rsidR="008B4C11" w:rsidRPr="00226565" w:rsidRDefault="008B4C11" w:rsidP="00226565">
            <w:pPr>
              <w:pStyle w:val="Listenabsatz"/>
              <w:numPr>
                <w:ilvl w:val="0"/>
                <w:numId w:val="14"/>
              </w:numPr>
              <w:spacing w:after="0" w:line="240" w:lineRule="auto"/>
              <w:ind w:left="326"/>
            </w:pPr>
            <w:r w:rsidRPr="00226565">
              <w:t xml:space="preserve">Ausgehend von Beispielen für Kreisbewegungen, (Kurvenfahren, Funkenflug bei einer „Flex“,... ) </w:t>
            </w:r>
            <w:r w:rsidR="007828DE" w:rsidRPr="00226565">
              <w:t xml:space="preserve">die </w:t>
            </w:r>
            <w:r w:rsidRPr="00226565">
              <w:t xml:space="preserve">Zentrifugal- und Zentripetalkraft als Gegenkräfte </w:t>
            </w:r>
            <w:r w:rsidR="007C4C44" w:rsidRPr="00226565">
              <w:t>er</w:t>
            </w:r>
            <w:r w:rsidRPr="00226565">
              <w:t>kennen</w:t>
            </w:r>
          </w:p>
          <w:p w14:paraId="7AA9CDE5" w14:textId="77777777" w:rsidR="007828DE" w:rsidRPr="00226565" w:rsidRDefault="007828DE" w:rsidP="00226565">
            <w:pPr>
              <w:spacing w:after="0" w:line="240" w:lineRule="auto"/>
              <w:ind w:left="326"/>
            </w:pPr>
          </w:p>
          <w:p w14:paraId="5F4CC2AD" w14:textId="77777777" w:rsidR="007828DE" w:rsidRPr="00226565" w:rsidRDefault="007828DE" w:rsidP="00226565">
            <w:pPr>
              <w:spacing w:after="0" w:line="240" w:lineRule="auto"/>
              <w:ind w:left="326"/>
            </w:pPr>
          </w:p>
          <w:p w14:paraId="1ED543B0" w14:textId="77777777" w:rsidR="007828DE" w:rsidRPr="00226565" w:rsidRDefault="007828DE" w:rsidP="00226565">
            <w:pPr>
              <w:spacing w:after="0" w:line="240" w:lineRule="auto"/>
              <w:ind w:left="326"/>
            </w:pPr>
          </w:p>
          <w:p w14:paraId="76926C6F" w14:textId="77777777" w:rsidR="007828DE" w:rsidRPr="00226565" w:rsidRDefault="007828DE" w:rsidP="00226565">
            <w:pPr>
              <w:spacing w:after="0" w:line="240" w:lineRule="auto"/>
              <w:ind w:left="326"/>
            </w:pPr>
          </w:p>
          <w:p w14:paraId="6A56D2B0" w14:textId="77777777" w:rsidR="007828DE" w:rsidRPr="00226565" w:rsidRDefault="007828DE" w:rsidP="00226565">
            <w:pPr>
              <w:spacing w:after="0" w:line="240" w:lineRule="auto"/>
              <w:ind w:left="326"/>
            </w:pPr>
          </w:p>
          <w:p w14:paraId="1FDD873A" w14:textId="77777777" w:rsidR="007828DE" w:rsidRPr="00226565" w:rsidRDefault="007828DE" w:rsidP="00226565">
            <w:pPr>
              <w:spacing w:after="0" w:line="240" w:lineRule="auto"/>
              <w:ind w:left="326"/>
            </w:pPr>
          </w:p>
          <w:p w14:paraId="10997505" w14:textId="77777777" w:rsidR="007C4C44" w:rsidRPr="00226565" w:rsidRDefault="007C4C44" w:rsidP="00226565">
            <w:pPr>
              <w:spacing w:after="0" w:line="240" w:lineRule="auto"/>
              <w:ind w:left="326"/>
            </w:pPr>
          </w:p>
          <w:p w14:paraId="6A2AF617" w14:textId="77777777" w:rsidR="007828DE" w:rsidRPr="00226565" w:rsidRDefault="007828DE" w:rsidP="00226565">
            <w:pPr>
              <w:spacing w:after="0" w:line="240" w:lineRule="auto"/>
              <w:ind w:left="326"/>
            </w:pPr>
          </w:p>
          <w:p w14:paraId="0D2FAFD1" w14:textId="77777777" w:rsidR="008B4C11" w:rsidRPr="00226565" w:rsidRDefault="008B4C11" w:rsidP="00226565">
            <w:pPr>
              <w:pStyle w:val="Listenabsatz"/>
              <w:numPr>
                <w:ilvl w:val="0"/>
                <w:numId w:val="14"/>
              </w:numPr>
              <w:spacing w:after="0" w:line="240" w:lineRule="auto"/>
              <w:ind w:left="326"/>
            </w:pPr>
            <w:r w:rsidRPr="00226565">
              <w:t xml:space="preserve">Planeten – und Satellitenbahnen als Kreis- bzw. Ellipsenbahnen </w:t>
            </w:r>
            <w:r w:rsidR="007C4C44" w:rsidRPr="00226565">
              <w:t xml:space="preserve">kennen lernen </w:t>
            </w:r>
            <w:r w:rsidRPr="00226565">
              <w:t xml:space="preserve"> (Querverbindung GS: Kopernikus, Kepler um 1600) </w:t>
            </w:r>
          </w:p>
          <w:p w14:paraId="7978A822" w14:textId="77777777" w:rsidR="008B4C11" w:rsidRPr="00226565" w:rsidRDefault="008B4C11" w:rsidP="00226565">
            <w:pPr>
              <w:spacing w:after="0" w:line="240" w:lineRule="auto"/>
              <w:ind w:left="326"/>
            </w:pPr>
          </w:p>
          <w:p w14:paraId="24D71DEF" w14:textId="77777777" w:rsidR="008B4C11" w:rsidRPr="00226565" w:rsidRDefault="00035A12" w:rsidP="00226565">
            <w:pPr>
              <w:pStyle w:val="Listenabsatz"/>
              <w:numPr>
                <w:ilvl w:val="0"/>
                <w:numId w:val="14"/>
              </w:numPr>
              <w:spacing w:after="0" w:line="240" w:lineRule="auto"/>
              <w:ind w:left="326"/>
            </w:pPr>
            <w:r w:rsidRPr="00226565">
              <w:t>GPS -Navigationssystem</w:t>
            </w:r>
          </w:p>
          <w:p w14:paraId="6BA41DC8" w14:textId="77777777" w:rsidR="00D174D3" w:rsidRPr="00226565" w:rsidRDefault="00D174D3" w:rsidP="00226565">
            <w:pPr>
              <w:spacing w:after="0" w:line="240" w:lineRule="auto"/>
              <w:ind w:left="326"/>
            </w:pPr>
          </w:p>
        </w:tc>
        <w:tc>
          <w:tcPr>
            <w:tcW w:w="3572" w:type="dxa"/>
            <w:tcBorders>
              <w:top w:val="single" w:sz="4" w:space="0" w:color="000000"/>
              <w:left w:val="single" w:sz="4" w:space="0" w:color="000000"/>
              <w:bottom w:val="single" w:sz="4" w:space="0" w:color="000000"/>
              <w:right w:val="single" w:sz="4" w:space="0" w:color="000000"/>
            </w:tcBorders>
            <w:shd w:val="clear" w:color="auto" w:fill="auto"/>
          </w:tcPr>
          <w:p w14:paraId="12177832" w14:textId="77777777" w:rsidR="008B4C11" w:rsidRPr="00226565" w:rsidRDefault="008B4C11" w:rsidP="00226565">
            <w:pPr>
              <w:pStyle w:val="Listenabsatz"/>
              <w:numPr>
                <w:ilvl w:val="0"/>
                <w:numId w:val="14"/>
              </w:numPr>
              <w:spacing w:after="0" w:line="240" w:lineRule="auto"/>
              <w:ind w:left="326"/>
            </w:pPr>
            <w:r w:rsidRPr="00226565">
              <w:t xml:space="preserve">Kreisbewegungen in Alltag und Sport </w:t>
            </w:r>
            <w:r w:rsidR="00754524" w:rsidRPr="00226565">
              <w:t>verstehen</w:t>
            </w:r>
            <w:r w:rsidRPr="00226565">
              <w:t xml:space="preserve"> (Diskus, Hammerwerfen, Radsport, Achterbahn, Eiskunstlauf....</w:t>
            </w:r>
          </w:p>
          <w:p w14:paraId="296AD76E" w14:textId="77777777" w:rsidR="008B4C11" w:rsidRPr="00226565" w:rsidRDefault="008B4C11" w:rsidP="00226565">
            <w:pPr>
              <w:spacing w:after="0" w:line="240" w:lineRule="auto"/>
              <w:ind w:left="326"/>
            </w:pPr>
          </w:p>
          <w:p w14:paraId="02D75275" w14:textId="77777777" w:rsidR="008B4C11" w:rsidRPr="00226565" w:rsidRDefault="008B4C11" w:rsidP="00226565">
            <w:pPr>
              <w:pStyle w:val="Listenabsatz"/>
              <w:numPr>
                <w:ilvl w:val="0"/>
                <w:numId w:val="14"/>
              </w:numPr>
              <w:spacing w:after="0" w:line="240" w:lineRule="auto"/>
              <w:ind w:left="326"/>
            </w:pPr>
            <w:r w:rsidRPr="00226565">
              <w:t xml:space="preserve">Kreisbewegung als zusammengesetzte Bewegung </w:t>
            </w:r>
            <w:r w:rsidR="007C4C44" w:rsidRPr="00226565">
              <w:t>verstehen</w:t>
            </w:r>
          </w:p>
          <w:p w14:paraId="19830E86" w14:textId="77777777" w:rsidR="008B4C11" w:rsidRPr="00226565" w:rsidRDefault="008B4C11" w:rsidP="00226565">
            <w:pPr>
              <w:spacing w:after="0" w:line="240" w:lineRule="auto"/>
              <w:ind w:left="326"/>
            </w:pPr>
          </w:p>
          <w:p w14:paraId="53D0F11D" w14:textId="77777777" w:rsidR="008B4C11" w:rsidRPr="00226565" w:rsidRDefault="008B4C11" w:rsidP="00226565">
            <w:pPr>
              <w:spacing w:after="0" w:line="240" w:lineRule="auto"/>
              <w:ind w:left="326"/>
            </w:pPr>
          </w:p>
          <w:p w14:paraId="11BECC7D" w14:textId="77777777" w:rsidR="008B4C11" w:rsidRPr="00226565" w:rsidRDefault="008B4C11" w:rsidP="00226565">
            <w:pPr>
              <w:pStyle w:val="Listenabsatz"/>
              <w:numPr>
                <w:ilvl w:val="0"/>
                <w:numId w:val="14"/>
              </w:numPr>
              <w:spacing w:after="0" w:line="240" w:lineRule="auto"/>
              <w:ind w:left="326"/>
            </w:pPr>
            <w:r w:rsidRPr="00226565">
              <w:t>Verstehen, dass die Fliehkraft die Erde bauchig macht!</w:t>
            </w:r>
          </w:p>
          <w:p w14:paraId="5FB7A0EA" w14:textId="77777777" w:rsidR="008B4C11" w:rsidRPr="00226565" w:rsidRDefault="008B4C11" w:rsidP="00226565">
            <w:pPr>
              <w:spacing w:after="0" w:line="240" w:lineRule="auto"/>
              <w:ind w:left="326"/>
            </w:pPr>
          </w:p>
          <w:p w14:paraId="22A5121E" w14:textId="77777777" w:rsidR="00D174D3" w:rsidRPr="00226565" w:rsidRDefault="00D174D3" w:rsidP="00226565">
            <w:pPr>
              <w:spacing w:after="0" w:line="240" w:lineRule="auto"/>
              <w:ind w:left="326"/>
            </w:pPr>
          </w:p>
          <w:p w14:paraId="31B4CBF6" w14:textId="77777777" w:rsidR="00035A12" w:rsidRPr="00226565" w:rsidRDefault="00035A12" w:rsidP="00226565">
            <w:pPr>
              <w:spacing w:after="0" w:line="240" w:lineRule="auto"/>
              <w:ind w:left="326"/>
            </w:pPr>
          </w:p>
          <w:p w14:paraId="000165A7" w14:textId="77777777" w:rsidR="00035A12" w:rsidRPr="00226565" w:rsidRDefault="00035A12" w:rsidP="00226565">
            <w:pPr>
              <w:spacing w:after="0" w:line="240" w:lineRule="auto"/>
              <w:ind w:left="326"/>
            </w:pPr>
          </w:p>
          <w:p w14:paraId="50A55D82" w14:textId="77777777" w:rsidR="007C4C44" w:rsidRPr="00226565" w:rsidRDefault="007C4C44" w:rsidP="00226565">
            <w:pPr>
              <w:spacing w:after="0" w:line="240" w:lineRule="auto"/>
              <w:ind w:left="326"/>
            </w:pPr>
          </w:p>
          <w:p w14:paraId="730113A6" w14:textId="77777777" w:rsidR="00035A12" w:rsidRPr="00226565" w:rsidRDefault="00035A12" w:rsidP="00226565">
            <w:pPr>
              <w:spacing w:after="0" w:line="240" w:lineRule="auto"/>
              <w:ind w:left="326"/>
            </w:pPr>
          </w:p>
          <w:p w14:paraId="0B5BC3B0" w14:textId="77777777" w:rsidR="00035A12" w:rsidRPr="00226565" w:rsidRDefault="00035A12" w:rsidP="00226565">
            <w:pPr>
              <w:spacing w:after="0" w:line="240" w:lineRule="auto"/>
              <w:ind w:left="326"/>
            </w:pPr>
          </w:p>
          <w:p w14:paraId="5A6EFE7E" w14:textId="77777777" w:rsidR="00035A12" w:rsidRPr="00226565" w:rsidRDefault="00035A12" w:rsidP="00226565">
            <w:pPr>
              <w:pStyle w:val="Listenabsatz"/>
              <w:numPr>
                <w:ilvl w:val="0"/>
                <w:numId w:val="14"/>
              </w:numPr>
              <w:spacing w:after="0" w:line="240" w:lineRule="auto"/>
              <w:ind w:left="326"/>
            </w:pPr>
            <w:r w:rsidRPr="00226565">
              <w:t>Warum kann ich meine Position ausfindig machen?</w:t>
            </w:r>
          </w:p>
        </w:tc>
        <w:tc>
          <w:tcPr>
            <w:tcW w:w="3572" w:type="dxa"/>
            <w:tcBorders>
              <w:top w:val="single" w:sz="4" w:space="0" w:color="000000"/>
              <w:left w:val="single" w:sz="4" w:space="0" w:color="000000"/>
              <w:bottom w:val="single" w:sz="4" w:space="0" w:color="000000"/>
              <w:right w:val="single" w:sz="4" w:space="0" w:color="000000"/>
            </w:tcBorders>
            <w:shd w:val="clear" w:color="auto" w:fill="auto"/>
          </w:tcPr>
          <w:p w14:paraId="6F261385" w14:textId="77777777" w:rsidR="00D174D3" w:rsidRPr="00226565" w:rsidRDefault="007C4C44" w:rsidP="00226565">
            <w:pPr>
              <w:pStyle w:val="Listenabsatz"/>
              <w:numPr>
                <w:ilvl w:val="0"/>
                <w:numId w:val="14"/>
              </w:numPr>
              <w:spacing w:after="0" w:line="240" w:lineRule="auto"/>
              <w:ind w:left="326"/>
            </w:pPr>
            <w:r w:rsidRPr="00226565">
              <w:t>Ich kann mit</w:t>
            </w:r>
            <w:r w:rsidR="008B4C11" w:rsidRPr="00226565">
              <w:t xml:space="preserve"> Hilfe von Experimente</w:t>
            </w:r>
            <w:r w:rsidRPr="00226565">
              <w:t>n</w:t>
            </w:r>
            <w:r w:rsidR="008B4C11" w:rsidRPr="00226565">
              <w:t xml:space="preserve"> erarbeiten, welche Kräfte bei der Kreisbewegung auftreten</w:t>
            </w:r>
            <w:r w:rsidR="005730F7" w:rsidRPr="00226565">
              <w:t>.</w:t>
            </w:r>
            <w:r w:rsidR="000510FB" w:rsidRPr="00226565">
              <w:t xml:space="preserve"> </w:t>
            </w:r>
            <w:r w:rsidR="000510FB">
              <w:t>(</w:t>
            </w:r>
            <w:hyperlink w:anchor="W3" w:tooltip="Wissen organisieren:  Aneignen, Darstellen und Kommunizieren:  Ich kann einzeln oder im Team Vorgänge und Phänomene in Natur, Umwelt und Technik in verschiedenen Formen (Grafik, Tabelle, Bild, Diagramm …) darstellen, erklären und adressatengerecht kommuniz" w:history="1">
              <w:r w:rsidR="000510FB" w:rsidRPr="00226565">
                <w:rPr>
                  <w:rStyle w:val="Hyperlink"/>
                  <w:rFonts w:cs="HelveticaNeueLTStd-LtIt"/>
                  <w:b/>
                  <w:i/>
                  <w:iCs/>
                  <w:lang w:val="de-DE"/>
                </w:rPr>
                <w:t>W 3</w:t>
              </w:r>
            </w:hyperlink>
            <w:r w:rsidR="000510FB">
              <w:t>)</w:t>
            </w:r>
          </w:p>
          <w:p w14:paraId="22C7B6CD" w14:textId="77777777" w:rsidR="007828DE" w:rsidRPr="00226565" w:rsidRDefault="007C4C44" w:rsidP="00226565">
            <w:pPr>
              <w:pStyle w:val="Listenabsatz"/>
              <w:numPr>
                <w:ilvl w:val="0"/>
                <w:numId w:val="14"/>
              </w:numPr>
              <w:spacing w:after="0" w:line="240" w:lineRule="auto"/>
              <w:ind w:left="326"/>
            </w:pPr>
            <w:r w:rsidRPr="00226565">
              <w:t>Ich kann p</w:t>
            </w:r>
            <w:r w:rsidR="007828DE" w:rsidRPr="00226565">
              <w:t>raktische Anwendungen (Milchzentrifuge, Wäscheschleuder, Honigschleuder, Kreiselpumpe, usw.) mit Hilfe der Fliehkraft erklären</w:t>
            </w:r>
            <w:r w:rsidR="005730F7" w:rsidRPr="00226565">
              <w:t>.</w:t>
            </w:r>
            <w:r w:rsidR="007828DE" w:rsidRPr="00226565">
              <w:t xml:space="preserve"> </w:t>
            </w:r>
            <w:r w:rsidRPr="00226565">
              <w:br/>
            </w:r>
            <w:r w:rsidR="000510FB">
              <w:t>(</w:t>
            </w:r>
            <w:hyperlink w:anchor="W1" w:tooltip="Wissen organisieren:  Aneignen, Darstellen und Kommunizieren: Ich kann einzeln oder im Team Vorgänge und Phänomene in Natur, Umwelt und Technik beschreiben und benennen." w:history="1">
              <w:r w:rsidR="000510FB" w:rsidRPr="00226565">
                <w:rPr>
                  <w:rStyle w:val="Hyperlink"/>
                  <w:rFonts w:cs="HelveticaNeueLTStd-LtIt"/>
                  <w:b/>
                  <w:i/>
                  <w:iCs/>
                  <w:lang w:val="de-DE"/>
                </w:rPr>
                <w:t>W 1</w:t>
              </w:r>
            </w:hyperlink>
            <w:r w:rsidR="000510FB">
              <w:t xml:space="preserve">) </w:t>
            </w:r>
            <w:r w:rsidR="000510FB" w:rsidRPr="00226565">
              <w:t>(</w:t>
            </w:r>
            <w:hyperlink w:anchor="W2" w:tooltip="Wissen organisieren:  Aneignen, Darstellen und Kommunizieren: Ich kann einzeln oder im Team aus unterschiedlichen Medien und Quellen fachspezifische Informationen entnehmen." w:history="1">
              <w:r w:rsidR="000510FB" w:rsidRPr="00226565">
                <w:rPr>
                  <w:rStyle w:val="Hyperlink"/>
                  <w:rFonts w:cs="HelveticaNeueLTStd-LtIt"/>
                  <w:b/>
                  <w:i/>
                  <w:iCs/>
                  <w:lang w:val="de-DE"/>
                </w:rPr>
                <w:t>W 2</w:t>
              </w:r>
            </w:hyperlink>
            <w:r w:rsidR="000510FB" w:rsidRPr="00226565">
              <w:rPr>
                <w:rFonts w:cs="HelveticaNeueLTStd-LtIt"/>
                <w:b/>
                <w:i/>
                <w:iCs/>
                <w:lang w:val="de-DE"/>
              </w:rPr>
              <w:t xml:space="preserve">)  </w:t>
            </w:r>
            <w:r w:rsidR="000510FB">
              <w:t>(</w:t>
            </w:r>
            <w:hyperlink w:anchor="E4" w:tooltip="Erkenntnisse gewinnen:  Fragen, Untersuchen, Interpretieren: Ich kann einzeln oder im Team zu Fragestellungen eine passende Untersuchung oder ein Experiment planen, durchführen und protokollieren." w:history="1">
              <w:r w:rsidR="000510FB" w:rsidRPr="00226565">
                <w:rPr>
                  <w:rStyle w:val="Hyperlink"/>
                  <w:rFonts w:cs="HelveticaNeueLTStd-LtIt"/>
                  <w:b/>
                  <w:i/>
                  <w:iCs/>
                  <w:lang w:val="de-DE"/>
                </w:rPr>
                <w:t>E 4</w:t>
              </w:r>
            </w:hyperlink>
            <w:r w:rsidR="000510FB">
              <w:t>)</w:t>
            </w:r>
          </w:p>
          <w:p w14:paraId="62BC9616" w14:textId="77777777" w:rsidR="007828DE" w:rsidRPr="00226565" w:rsidRDefault="007C4C44" w:rsidP="00226565">
            <w:pPr>
              <w:pStyle w:val="Listenabsatz"/>
              <w:numPr>
                <w:ilvl w:val="0"/>
                <w:numId w:val="14"/>
              </w:numPr>
              <w:spacing w:after="0" w:line="240" w:lineRule="auto"/>
              <w:ind w:left="326"/>
            </w:pPr>
            <w:r w:rsidRPr="00226565">
              <w:t xml:space="preserve">Sicherheitserziehung:  Ich ziehe </w:t>
            </w:r>
            <w:r w:rsidR="007828DE" w:rsidRPr="00226565">
              <w:t>Schlüsse aus dem Wissen über beschleunigte, verzögerte und Kreisbewegungen für das Verhalten im Straßenverkehr</w:t>
            </w:r>
            <w:r w:rsidR="005730F7" w:rsidRPr="00226565">
              <w:t>.</w:t>
            </w:r>
            <w:r w:rsidR="007828DE" w:rsidRPr="00226565">
              <w:t xml:space="preserve"> </w:t>
            </w:r>
            <w:r w:rsidR="000510FB" w:rsidRPr="00226565">
              <w:t xml:space="preserve"> </w:t>
            </w:r>
            <w:r w:rsidR="000510FB">
              <w:t>(</w:t>
            </w:r>
            <w:hyperlink w:anchor="S2" w:tooltip="Schlüsse ziehen:  Bewerten, Entscheiden, Handeln:  Ich kann einzeln oder im Team Bedeutung, Chancen &amp; Risiken der Anwendungen von naturwissenschaftlichen Erkenntnissen für mich persönlich &amp; für die Gesellschaft erkennen, um verantwortungsbewusst zu handeln" w:history="1">
              <w:r w:rsidR="000510FB" w:rsidRPr="00226565">
                <w:rPr>
                  <w:rStyle w:val="Hyperlink"/>
                  <w:rFonts w:cs="HelveticaNeueLTStd-LtIt"/>
                  <w:b/>
                  <w:i/>
                  <w:iCs/>
                  <w:lang w:val="de-DE"/>
                </w:rPr>
                <w:t>S 2</w:t>
              </w:r>
            </w:hyperlink>
            <w:r w:rsidR="000510FB">
              <w:t>) (</w:t>
            </w:r>
            <w:hyperlink w:anchor="S4" w:tooltip="Schlüsse ziehen:  Bewerten, Entscheiden, Handeln: Ich kann einzeln oder im Team fachlich korrekt und folgerichtig argumentieren und naturwissenschaftliche von nicht-naturwissenschaftlichen Argumentationen und Fragestellungen unterscheiden." w:history="1">
              <w:r w:rsidR="000510FB" w:rsidRPr="00226565">
                <w:rPr>
                  <w:rStyle w:val="Hyperlink"/>
                  <w:rFonts w:cs="HelveticaNeueLTStd-LtIt"/>
                  <w:b/>
                  <w:i/>
                  <w:iCs/>
                  <w:lang w:val="de-DE"/>
                </w:rPr>
                <w:t>S 4</w:t>
              </w:r>
            </w:hyperlink>
            <w:r w:rsidR="000510FB">
              <w:t>)</w:t>
            </w:r>
          </w:p>
          <w:p w14:paraId="77D6ABFF" w14:textId="77777777" w:rsidR="008B4C11" w:rsidRPr="00226565" w:rsidRDefault="008B4C11" w:rsidP="00226565">
            <w:pPr>
              <w:spacing w:after="0" w:line="240" w:lineRule="auto"/>
              <w:ind w:left="326"/>
            </w:pPr>
          </w:p>
        </w:tc>
        <w:tc>
          <w:tcPr>
            <w:tcW w:w="3572" w:type="dxa"/>
            <w:tcBorders>
              <w:top w:val="single" w:sz="4" w:space="0" w:color="000000"/>
              <w:left w:val="single" w:sz="4" w:space="0" w:color="000000"/>
              <w:bottom w:val="single" w:sz="4" w:space="0" w:color="000000"/>
              <w:right w:val="single" w:sz="4" w:space="0" w:color="000000"/>
            </w:tcBorders>
            <w:shd w:val="clear" w:color="auto" w:fill="auto"/>
          </w:tcPr>
          <w:p w14:paraId="019145F5" w14:textId="77777777" w:rsidR="00D174D3" w:rsidRPr="00226565" w:rsidRDefault="00D174D3" w:rsidP="00226565">
            <w:pPr>
              <w:spacing w:after="11" w:line="240" w:lineRule="auto"/>
              <w:ind w:left="10"/>
              <w:rPr>
                <w:rFonts w:eastAsia="Century Gothic" w:cs="Century Gothic"/>
              </w:rPr>
            </w:pPr>
          </w:p>
          <w:p w14:paraId="3D358645" w14:textId="77777777" w:rsidR="00C117D2" w:rsidRPr="00226565" w:rsidRDefault="00C117D2" w:rsidP="00226565">
            <w:pPr>
              <w:spacing w:after="11" w:line="240" w:lineRule="auto"/>
              <w:ind w:left="10"/>
              <w:rPr>
                <w:rFonts w:eastAsia="Century Gothic" w:cs="Century Gothic"/>
              </w:rPr>
            </w:pPr>
            <w:r w:rsidRPr="00226565">
              <w:rPr>
                <w:rFonts w:eastAsia="Century Gothic" w:cs="Century Gothic"/>
              </w:rPr>
              <w:t>LEON (exemplarisch</w:t>
            </w:r>
            <w:r w:rsidR="008307C9" w:rsidRPr="00226565">
              <w:rPr>
                <w:rFonts w:eastAsia="Century Gothic" w:cs="Century Gothic"/>
              </w:rPr>
              <w:t>, s.o.</w:t>
            </w:r>
            <w:r w:rsidRPr="00226565">
              <w:rPr>
                <w:rFonts w:eastAsia="Century Gothic" w:cs="Century Gothic"/>
              </w:rPr>
              <w:t>):</w:t>
            </w:r>
          </w:p>
          <w:p w14:paraId="496CDCBC" w14:textId="77777777" w:rsidR="00C117D2" w:rsidRPr="00226565" w:rsidRDefault="00C117D2" w:rsidP="00226565">
            <w:pPr>
              <w:spacing w:after="11" w:line="240" w:lineRule="auto"/>
              <w:ind w:left="10"/>
              <w:rPr>
                <w:rFonts w:eastAsia="Century Gothic" w:cs="Century Gothic"/>
              </w:rPr>
            </w:pPr>
          </w:p>
          <w:p w14:paraId="705CEB2A" w14:textId="77777777" w:rsidR="00C117D2" w:rsidRDefault="00F04D0D" w:rsidP="00226565">
            <w:pPr>
              <w:spacing w:after="11" w:line="240" w:lineRule="auto"/>
              <w:ind w:left="10"/>
            </w:pPr>
            <w:hyperlink r:id="rId53" w:history="1">
              <w:r w:rsidR="00C117D2" w:rsidRPr="00226565">
                <w:rPr>
                  <w:rStyle w:val="Hyperlink"/>
                </w:rPr>
                <w:t xml:space="preserve">Körper in Bewegung - Geschwindigkeit auf See und Straße </w:t>
              </w:r>
            </w:hyperlink>
          </w:p>
          <w:p w14:paraId="37B6A66A" w14:textId="77777777" w:rsidR="00C117D2" w:rsidRDefault="00C117D2" w:rsidP="00226565">
            <w:pPr>
              <w:spacing w:after="11" w:line="240" w:lineRule="auto"/>
              <w:ind w:left="10"/>
            </w:pPr>
          </w:p>
          <w:p w14:paraId="751B0998" w14:textId="77777777" w:rsidR="007C4C44" w:rsidRDefault="007C4C44" w:rsidP="00226565">
            <w:pPr>
              <w:spacing w:after="11" w:line="240" w:lineRule="auto"/>
              <w:ind w:left="10"/>
            </w:pPr>
          </w:p>
          <w:p w14:paraId="294C0B4D" w14:textId="77777777" w:rsidR="007C4C44" w:rsidRDefault="007C4C44" w:rsidP="00226565">
            <w:pPr>
              <w:spacing w:after="11" w:line="240" w:lineRule="auto"/>
              <w:ind w:left="10"/>
            </w:pPr>
          </w:p>
          <w:p w14:paraId="655A3ED8" w14:textId="77777777" w:rsidR="007C4C44" w:rsidRDefault="007C4C44" w:rsidP="00226565">
            <w:pPr>
              <w:spacing w:after="11" w:line="240" w:lineRule="auto"/>
              <w:ind w:left="10"/>
            </w:pPr>
          </w:p>
          <w:p w14:paraId="5229D54F" w14:textId="77777777" w:rsidR="00C117D2" w:rsidRDefault="00C117D2" w:rsidP="00226565">
            <w:pPr>
              <w:spacing w:after="11" w:line="240" w:lineRule="auto"/>
              <w:ind w:left="10"/>
            </w:pPr>
            <w:r>
              <w:t xml:space="preserve">Filme auf </w:t>
            </w:r>
            <w:hyperlink r:id="rId54" w:history="1">
              <w:r w:rsidR="008D742A" w:rsidRPr="00226565">
                <w:rPr>
                  <w:rStyle w:val="Hyperlink"/>
                </w:rPr>
                <w:t>http://www.Youtube.com</w:t>
              </w:r>
            </w:hyperlink>
            <w:r w:rsidR="008D742A">
              <w:t xml:space="preserve"> </w:t>
            </w:r>
            <w:r>
              <w:t xml:space="preserve"> über überhöhte Geschwindigkeit in der Kurven</w:t>
            </w:r>
          </w:p>
          <w:p w14:paraId="29E926AB" w14:textId="77777777" w:rsidR="00035A12" w:rsidRDefault="00035A12" w:rsidP="00226565">
            <w:pPr>
              <w:spacing w:after="11" w:line="240" w:lineRule="auto"/>
              <w:ind w:left="10"/>
            </w:pPr>
          </w:p>
          <w:p w14:paraId="707D4855" w14:textId="77777777" w:rsidR="00035A12" w:rsidRDefault="00035A12" w:rsidP="00226565">
            <w:pPr>
              <w:spacing w:after="11" w:line="240" w:lineRule="auto"/>
              <w:ind w:left="10"/>
            </w:pPr>
          </w:p>
          <w:p w14:paraId="114CD965" w14:textId="77777777" w:rsidR="00035A12" w:rsidRDefault="00035A12" w:rsidP="00226565">
            <w:pPr>
              <w:spacing w:after="11" w:line="240" w:lineRule="auto"/>
              <w:ind w:left="10"/>
            </w:pPr>
          </w:p>
          <w:p w14:paraId="4C3CBC8D" w14:textId="77777777" w:rsidR="00035A12" w:rsidRDefault="00035A12" w:rsidP="00226565">
            <w:pPr>
              <w:spacing w:after="11" w:line="240" w:lineRule="auto"/>
              <w:ind w:left="10"/>
            </w:pPr>
          </w:p>
          <w:p w14:paraId="511A444A" w14:textId="77777777" w:rsidR="00035A12" w:rsidRDefault="00035A12" w:rsidP="00226565">
            <w:pPr>
              <w:spacing w:after="11" w:line="240" w:lineRule="auto"/>
              <w:ind w:left="10"/>
            </w:pPr>
          </w:p>
          <w:p w14:paraId="77BAA744" w14:textId="77777777" w:rsidR="00035A12" w:rsidRDefault="00035A12" w:rsidP="00226565">
            <w:pPr>
              <w:spacing w:after="11" w:line="240" w:lineRule="auto"/>
              <w:ind w:left="10"/>
            </w:pPr>
          </w:p>
          <w:p w14:paraId="4EAFDA7B" w14:textId="77777777" w:rsidR="00035A12" w:rsidRPr="00035A12" w:rsidRDefault="00F04D0D" w:rsidP="00226565">
            <w:pPr>
              <w:spacing w:after="11" w:line="240" w:lineRule="auto"/>
              <w:ind w:left="10"/>
            </w:pPr>
            <w:hyperlink r:id="rId55" w:history="1">
              <w:r w:rsidR="00035A12" w:rsidRPr="00226565">
                <w:rPr>
                  <w:rStyle w:val="Hyperlink"/>
                </w:rPr>
                <w:t>Planet Schule: Satelliten weisen den Weg</w:t>
              </w:r>
            </w:hyperlink>
          </w:p>
        </w:tc>
      </w:tr>
    </w:tbl>
    <w:p w14:paraId="5E20A21B" w14:textId="77777777" w:rsidR="007828DE" w:rsidRPr="00226565" w:rsidRDefault="007828DE" w:rsidP="00D026E8">
      <w:pPr>
        <w:jc w:val="center"/>
        <w:rPr>
          <w:rFonts w:eastAsia="Century Gothic" w:cs="Century Gothic"/>
        </w:rPr>
      </w:pPr>
    </w:p>
    <w:p w14:paraId="24F7D348" w14:textId="77777777" w:rsidR="007828DE" w:rsidRPr="00226565" w:rsidRDefault="007828DE">
      <w:pPr>
        <w:rPr>
          <w:rFonts w:eastAsia="Century Gothic" w:cs="Century Gothic"/>
        </w:rPr>
      </w:pPr>
      <w:r w:rsidRPr="00226565">
        <w:rPr>
          <w:rFonts w:eastAsia="Century Gothic" w:cs="Century Gothic"/>
          <w:sz w:val="32"/>
        </w:rPr>
        <w:br w:type="page"/>
      </w:r>
    </w:p>
    <w:p w14:paraId="52713318" w14:textId="77777777" w:rsidR="00537A0B" w:rsidRPr="00226565" w:rsidRDefault="00537A0B" w:rsidP="00D026E8">
      <w:pPr>
        <w:jc w:val="center"/>
        <w:rPr>
          <w:rFonts w:eastAsia="Century Gothic" w:cs="Century Gothic"/>
          <w:sz w:val="32"/>
        </w:rPr>
      </w:pPr>
    </w:p>
    <w:p w14:paraId="5BC1F390" w14:textId="77777777" w:rsidR="00D026E8" w:rsidRPr="00226565" w:rsidRDefault="00373EF4" w:rsidP="00D026E8">
      <w:pPr>
        <w:jc w:val="center"/>
        <w:rPr>
          <w:rFonts w:eastAsia="Century Gothic" w:cs="Century Gothic"/>
          <w:sz w:val="32"/>
        </w:rPr>
      </w:pPr>
      <w:r w:rsidRPr="00226565">
        <w:rPr>
          <w:rFonts w:eastAsia="Century Gothic" w:cs="Century Gothic"/>
          <w:sz w:val="32"/>
        </w:rPr>
        <w:t>Deskriptoren laut Kompetenzmodell des Bifie</w:t>
      </w:r>
    </w:p>
    <w:p w14:paraId="3AA9BEF8" w14:textId="77777777" w:rsidR="00065D53" w:rsidRPr="00226565" w:rsidRDefault="00F04D0D" w:rsidP="00D026E8">
      <w:pPr>
        <w:jc w:val="center"/>
        <w:rPr>
          <w:sz w:val="24"/>
        </w:rPr>
      </w:pPr>
      <w:hyperlink r:id="rId56" w:history="1">
        <w:r w:rsidR="00065D53" w:rsidRPr="00226565">
          <w:rPr>
            <w:rStyle w:val="Hyperlink"/>
            <w:color w:val="0000CC"/>
            <w:sz w:val="28"/>
          </w:rPr>
          <w:t>https://www.bifie.at/system/files/dl/bist_nawi_kompetenzmodell-8_2011-10-21.pdf</w:t>
        </w:r>
      </w:hyperlink>
    </w:p>
    <w:p w14:paraId="1D0FF9E7" w14:textId="77777777" w:rsidR="00CB3628" w:rsidRPr="00226565" w:rsidRDefault="00CB3628" w:rsidP="00D03A50">
      <w:pPr>
        <w:spacing w:after="0"/>
        <w:rPr>
          <w:rFonts w:eastAsia="Century Gothic" w:cs="Century Gothic"/>
          <w:sz w:val="24"/>
        </w:rPr>
      </w:pPr>
    </w:p>
    <w:p w14:paraId="08F2C32D" w14:textId="77777777" w:rsidR="00CB3628" w:rsidRPr="00226565" w:rsidRDefault="00404795" w:rsidP="00525EA9">
      <w:pPr>
        <w:spacing w:after="0"/>
        <w:jc w:val="center"/>
        <w:rPr>
          <w:rFonts w:eastAsia="Century Gothic" w:cs="Century Gothic"/>
          <w:sz w:val="24"/>
        </w:rPr>
      </w:pPr>
      <w:r w:rsidRPr="00920C5D">
        <w:rPr>
          <w:noProof/>
        </w:rPr>
        <w:drawing>
          <wp:inline distT="0" distB="0" distL="0" distR="0" wp14:anchorId="710711B1" wp14:editId="373EA737">
            <wp:extent cx="5686425" cy="4171950"/>
            <wp:effectExtent l="19050" t="19050" r="28575" b="1905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86425" cy="4171950"/>
                    </a:xfrm>
                    <a:prstGeom prst="rect">
                      <a:avLst/>
                    </a:prstGeom>
                    <a:noFill/>
                    <a:ln w="9525" cmpd="sng">
                      <a:solidFill>
                        <a:srgbClr val="5B9BD5"/>
                      </a:solidFill>
                      <a:miter lim="800000"/>
                      <a:headEnd/>
                      <a:tailEnd/>
                    </a:ln>
                    <a:effectLst/>
                  </pic:spPr>
                </pic:pic>
              </a:graphicData>
            </a:graphic>
          </wp:inline>
        </w:drawing>
      </w:r>
    </w:p>
    <w:p w14:paraId="643647EC" w14:textId="77777777" w:rsidR="00525EA9" w:rsidRPr="00226565" w:rsidRDefault="00525EA9">
      <w:pPr>
        <w:rPr>
          <w:rFonts w:eastAsia="Century Gothic" w:cs="Century Gothic"/>
          <w:sz w:val="24"/>
        </w:rPr>
      </w:pPr>
      <w:r w:rsidRPr="00226565">
        <w:rPr>
          <w:rFonts w:eastAsia="Century Gothic" w:cs="Century Gothic"/>
          <w:sz w:val="24"/>
        </w:rPr>
        <w:br w:type="page"/>
      </w:r>
    </w:p>
    <w:p w14:paraId="117219E1" w14:textId="77777777" w:rsidR="00727238" w:rsidRDefault="00727238" w:rsidP="00CD4216">
      <w:pPr>
        <w:spacing w:after="0"/>
        <w:rPr>
          <w:rFonts w:eastAsia="Century Gothic" w:cs="Century Gothic"/>
          <w:sz w:val="24"/>
        </w:rPr>
      </w:pPr>
    </w:p>
    <w:p w14:paraId="61578ADA" w14:textId="77777777" w:rsidR="00E361D4" w:rsidRPr="00226565" w:rsidRDefault="00E361D4" w:rsidP="00CD4216">
      <w:pPr>
        <w:spacing w:after="0"/>
        <w:rPr>
          <w:rFonts w:eastAsia="Century Gothic" w:cs="Century Gothic"/>
          <w:sz w:val="24"/>
        </w:rPr>
      </w:pPr>
    </w:p>
    <w:p w14:paraId="7676BD49" w14:textId="77777777" w:rsidR="00CD4216" w:rsidRPr="00226565" w:rsidRDefault="009915C6" w:rsidP="00CD4216">
      <w:pPr>
        <w:autoSpaceDE w:val="0"/>
        <w:autoSpaceDN w:val="0"/>
        <w:adjustRightInd w:val="0"/>
        <w:spacing w:after="0" w:line="240" w:lineRule="auto"/>
        <w:rPr>
          <w:rFonts w:cs="HelveticaNeueLTStd-Lt"/>
          <w:lang w:val="de-DE"/>
        </w:rPr>
      </w:pPr>
      <w:r>
        <w:t>(</w:t>
      </w:r>
      <w:hyperlink w:anchor="W1" w:tooltip="Wissen organisieren:  Aneignen, Darstellen und Kommunizieren: Ich kann einzeln oder im Team Vorgänge und Phänomene in Natur, Umwelt und Technik beschreiben und benennen." w:history="1">
        <w:r w:rsidR="00CD4216" w:rsidRPr="00226565">
          <w:rPr>
            <w:rStyle w:val="Hyperlink"/>
            <w:rFonts w:cs="HelveticaNeueLTStd-LtIt"/>
            <w:b/>
            <w:i/>
            <w:iCs/>
            <w:lang w:val="de-DE"/>
          </w:rPr>
          <w:t>W 1</w:t>
        </w:r>
      </w:hyperlink>
      <w:r>
        <w:t>)</w:t>
      </w:r>
      <w:r w:rsidR="00CD4216" w:rsidRPr="00226565">
        <w:rPr>
          <w:rFonts w:cs="HelveticaNeueLTStd-LtIt"/>
          <w:b/>
          <w:i/>
          <w:iCs/>
          <w:lang w:val="de-DE"/>
        </w:rPr>
        <w:t xml:space="preserve"> Wissen organisieren:  Aneignen, Darstellen und Kommunizieren: </w:t>
      </w:r>
      <w:r w:rsidR="00CD4216" w:rsidRPr="00226565">
        <w:rPr>
          <w:rFonts w:cs="HelveticaNeueLTStd-Lt"/>
          <w:lang w:val="de-DE"/>
        </w:rPr>
        <w:t>Ich kann einzeln oder im Team Vorgänge und Phänomene in Natur, Umwelt und Technik beschreiben und benennen.</w:t>
      </w:r>
    </w:p>
    <w:p w14:paraId="44488F88" w14:textId="77777777" w:rsidR="00CD4216" w:rsidRPr="00226565" w:rsidRDefault="00CD4216" w:rsidP="00CD4216">
      <w:pPr>
        <w:autoSpaceDE w:val="0"/>
        <w:autoSpaceDN w:val="0"/>
        <w:adjustRightInd w:val="0"/>
        <w:spacing w:after="0" w:line="240" w:lineRule="auto"/>
        <w:rPr>
          <w:rFonts w:cs="HelveticaNeueLTStd-Lt"/>
          <w:lang w:val="de-DE"/>
        </w:rPr>
      </w:pPr>
    </w:p>
    <w:p w14:paraId="2EB7318B" w14:textId="77777777" w:rsidR="00CD4216" w:rsidRPr="00226565" w:rsidRDefault="009915C6" w:rsidP="00CD4216">
      <w:pPr>
        <w:autoSpaceDE w:val="0"/>
        <w:autoSpaceDN w:val="0"/>
        <w:adjustRightInd w:val="0"/>
        <w:spacing w:after="0" w:line="240" w:lineRule="auto"/>
        <w:rPr>
          <w:rFonts w:cs="HelveticaNeueLTStd-Lt"/>
          <w:lang w:val="de-DE"/>
        </w:rPr>
      </w:pPr>
      <w:bookmarkStart w:id="0" w:name="W1"/>
      <w:r w:rsidRPr="00226565">
        <w:t>(</w:t>
      </w:r>
      <w:bookmarkStart w:id="1" w:name="W2"/>
      <w:r w:rsidR="00ED7315">
        <w:fldChar w:fldCharType="begin"/>
      </w:r>
      <w:r w:rsidR="00801A53">
        <w:instrText xml:space="preserve">HYPERLINK </w:instrText>
      </w:r>
      <w:r w:rsidR="00814C37">
        <w:instrText>\l „</w:instrText>
      </w:r>
      <w:r w:rsidR="00801A53">
        <w:instrText>W2" \o "Wissen organisieren:  Aneignen, Darstellen und Kommunizieren: Ich kann einzeln oder im Team aus unterschiedlichen Medien und Quellen fachspezifische Informationen entnehmen."</w:instrText>
      </w:r>
      <w:r w:rsidR="00ED7315">
        <w:fldChar w:fldCharType="separate"/>
      </w:r>
      <w:r w:rsidR="00CD4216" w:rsidRPr="00226565">
        <w:rPr>
          <w:rStyle w:val="Hyperlink"/>
          <w:rFonts w:cs="HelveticaNeueLTStd-LtIt"/>
          <w:b/>
          <w:i/>
          <w:iCs/>
          <w:lang w:val="de-DE"/>
        </w:rPr>
        <w:t>W 2</w:t>
      </w:r>
      <w:r w:rsidR="00ED7315">
        <w:fldChar w:fldCharType="end"/>
      </w:r>
      <w:bookmarkEnd w:id="0"/>
      <w:bookmarkEnd w:id="1"/>
      <w:r w:rsidRPr="00226565">
        <w:rPr>
          <w:rFonts w:cs="HelveticaNeueLTStd-LtIt"/>
          <w:b/>
          <w:i/>
          <w:iCs/>
          <w:lang w:val="de-DE"/>
        </w:rPr>
        <w:t xml:space="preserve">) </w:t>
      </w:r>
      <w:r w:rsidR="00CD4216" w:rsidRPr="00226565">
        <w:rPr>
          <w:rFonts w:cs="HelveticaNeueLTStd-LtIt"/>
          <w:b/>
          <w:i/>
          <w:iCs/>
          <w:lang w:val="de-DE"/>
        </w:rPr>
        <w:t xml:space="preserve">Wissen organisieren:  Aneignen, Darstellen und Kommunizieren: </w:t>
      </w:r>
      <w:r w:rsidR="00CD4216" w:rsidRPr="00226565">
        <w:rPr>
          <w:rFonts w:cs="HelveticaNeueLTStd-Lt"/>
          <w:lang w:val="de-DE"/>
        </w:rPr>
        <w:t>Ich kann einzeln oder im Team aus unterschiedlichen Medien und Quellen fachspezifische Informationen entnehmen.</w:t>
      </w:r>
    </w:p>
    <w:p w14:paraId="44F472DE" w14:textId="77777777" w:rsidR="00CD4216" w:rsidRPr="00226565" w:rsidRDefault="00CD4216" w:rsidP="00CD4216">
      <w:pPr>
        <w:autoSpaceDE w:val="0"/>
        <w:autoSpaceDN w:val="0"/>
        <w:adjustRightInd w:val="0"/>
        <w:spacing w:after="0" w:line="240" w:lineRule="auto"/>
        <w:rPr>
          <w:rFonts w:cs="HelveticaNeueLTStd-Lt"/>
          <w:lang w:val="de-DE"/>
        </w:rPr>
      </w:pPr>
    </w:p>
    <w:p w14:paraId="70E79286" w14:textId="77777777" w:rsidR="00CD4216" w:rsidRPr="00226565" w:rsidRDefault="009915C6" w:rsidP="00CD4216">
      <w:pPr>
        <w:autoSpaceDE w:val="0"/>
        <w:autoSpaceDN w:val="0"/>
        <w:adjustRightInd w:val="0"/>
        <w:spacing w:after="0" w:line="240" w:lineRule="auto"/>
        <w:rPr>
          <w:rFonts w:cs="HelveticaNeueLTStd-Lt"/>
          <w:lang w:val="de-DE"/>
        </w:rPr>
      </w:pPr>
      <w:r>
        <w:t>(</w:t>
      </w:r>
      <w:bookmarkStart w:id="2" w:name="W3"/>
      <w:r w:rsidR="00ED7315">
        <w:fldChar w:fldCharType="begin"/>
      </w:r>
      <w:r w:rsidR="00801A53">
        <w:instrText xml:space="preserve">HYPERLINK </w:instrText>
      </w:r>
      <w:r w:rsidR="00814C37">
        <w:instrText>\l „</w:instrText>
      </w:r>
      <w:r w:rsidR="00801A53">
        <w:instrText>W3" \o "Wissen organisieren:  Aneignen, Darstellen und Kommunizieren:  Ich kann einzeln oder im Team Vorgänge und Phänomene in Natur, Umwelt und Technik in verschiedenen Formen (Grafik, Tabelle, Bild, Diagramm …) darstellen, erklären und adressatengerecht kommuniz"</w:instrText>
      </w:r>
      <w:r w:rsidR="00ED7315">
        <w:fldChar w:fldCharType="separate"/>
      </w:r>
      <w:r w:rsidR="00CD4216" w:rsidRPr="00226565">
        <w:rPr>
          <w:rStyle w:val="Hyperlink"/>
          <w:rFonts w:cs="HelveticaNeueLTStd-LtIt"/>
          <w:b/>
          <w:i/>
          <w:iCs/>
          <w:lang w:val="de-DE"/>
        </w:rPr>
        <w:t>W 3</w:t>
      </w:r>
      <w:r w:rsidR="00ED7315">
        <w:fldChar w:fldCharType="end"/>
      </w:r>
      <w:bookmarkEnd w:id="2"/>
      <w:r>
        <w:t>)</w:t>
      </w:r>
      <w:r w:rsidR="00CD4216" w:rsidRPr="00226565">
        <w:rPr>
          <w:rFonts w:cs="HelveticaNeueLTStd-LtIt"/>
          <w:b/>
          <w:i/>
          <w:iCs/>
          <w:lang w:val="de-DE"/>
        </w:rPr>
        <w:t xml:space="preserve"> Wissen organisieren:  Aneignen, Darstellen und Kommunizieren:  </w:t>
      </w:r>
      <w:r w:rsidR="00CD4216" w:rsidRPr="00226565">
        <w:rPr>
          <w:rFonts w:cs="HelveticaNeueLTStd-Lt"/>
          <w:lang w:val="de-DE"/>
        </w:rPr>
        <w:t>Ich kann einzeln oder im Team Vorgänge und Phänomene in Natur, Umwelt und Technik in verschiedenen Formen(Grafik, Tabelle, Bild, Diagramm …) darstellen, erklären und adressatengerecht kommunizieren.</w:t>
      </w:r>
    </w:p>
    <w:p w14:paraId="7EED23C0" w14:textId="77777777" w:rsidR="00CD4216" w:rsidRPr="00226565" w:rsidRDefault="00CD4216" w:rsidP="00CD4216">
      <w:pPr>
        <w:autoSpaceDE w:val="0"/>
        <w:autoSpaceDN w:val="0"/>
        <w:adjustRightInd w:val="0"/>
        <w:spacing w:after="0" w:line="240" w:lineRule="auto"/>
        <w:rPr>
          <w:rFonts w:cs="HelveticaNeueLTStd-Lt"/>
          <w:lang w:val="de-DE"/>
        </w:rPr>
      </w:pPr>
    </w:p>
    <w:p w14:paraId="6A816D5D" w14:textId="77777777" w:rsidR="00CD4216" w:rsidRPr="00226565" w:rsidRDefault="009915C6" w:rsidP="00CD4216">
      <w:pPr>
        <w:autoSpaceDE w:val="0"/>
        <w:autoSpaceDN w:val="0"/>
        <w:adjustRightInd w:val="0"/>
        <w:spacing w:after="0" w:line="240" w:lineRule="auto"/>
        <w:rPr>
          <w:rFonts w:cs="HelveticaNeueLTStd-Lt"/>
          <w:lang w:val="de-DE"/>
        </w:rPr>
      </w:pPr>
      <w:r>
        <w:t>(</w:t>
      </w:r>
      <w:bookmarkStart w:id="3" w:name="W4"/>
      <w:r w:rsidR="00ED7315">
        <w:fldChar w:fldCharType="begin"/>
      </w:r>
      <w:r w:rsidR="00801A53">
        <w:instrText xml:space="preserve">HYPERLINK </w:instrText>
      </w:r>
      <w:r w:rsidR="00814C37">
        <w:instrText>\l „</w:instrText>
      </w:r>
      <w:r w:rsidR="00801A53">
        <w:instrText>W4" \o "Wissen organisieren:  Aneignen, Darstellen und Kommunizieren: Ich kann einzeln oder im Team die Auswirkungen von Vorgängen in Natur, Umwelt und Technik auf die Umwelt und Lebenswelt erfassen und beschreiben."</w:instrText>
      </w:r>
      <w:r w:rsidR="00ED7315">
        <w:fldChar w:fldCharType="separate"/>
      </w:r>
      <w:r w:rsidR="00CD4216" w:rsidRPr="00226565">
        <w:rPr>
          <w:rStyle w:val="Hyperlink"/>
          <w:rFonts w:cs="HelveticaNeueLTStd-LtIt"/>
          <w:b/>
          <w:i/>
          <w:iCs/>
          <w:lang w:val="de-DE"/>
        </w:rPr>
        <w:t>W 4</w:t>
      </w:r>
      <w:r w:rsidR="00ED7315">
        <w:fldChar w:fldCharType="end"/>
      </w:r>
      <w:bookmarkEnd w:id="3"/>
      <w:r>
        <w:t>)</w:t>
      </w:r>
      <w:r w:rsidR="00CD4216" w:rsidRPr="00226565">
        <w:rPr>
          <w:rFonts w:cs="HelveticaNeueLTStd-LtIt"/>
          <w:b/>
          <w:i/>
          <w:iCs/>
          <w:lang w:val="de-DE"/>
        </w:rPr>
        <w:t xml:space="preserve"> Wissen organisieren:  Aneignen, Darstellen und Kommunizieren: </w:t>
      </w:r>
      <w:r w:rsidR="00CD4216" w:rsidRPr="00226565">
        <w:rPr>
          <w:rFonts w:cs="HelveticaNeueLTStd-Lt"/>
          <w:lang w:val="de-DE"/>
        </w:rPr>
        <w:t>Ich kann einzeln oder im Team die Auswirkungen von Vorgängen in Natur, Umwelt und Technik auf die Umwelt und Lebenswelterfassen und beschreiben.</w:t>
      </w:r>
    </w:p>
    <w:p w14:paraId="024D894B" w14:textId="77777777" w:rsidR="00CD4216" w:rsidRPr="00226565" w:rsidRDefault="00CD4216" w:rsidP="00CD4216">
      <w:pPr>
        <w:autoSpaceDE w:val="0"/>
        <w:autoSpaceDN w:val="0"/>
        <w:adjustRightInd w:val="0"/>
        <w:spacing w:after="0" w:line="240" w:lineRule="auto"/>
        <w:rPr>
          <w:rFonts w:cs="HelveticaNeueLTStd-Lt"/>
          <w:lang w:val="de-DE"/>
        </w:rPr>
      </w:pPr>
    </w:p>
    <w:p w14:paraId="7398A310" w14:textId="77777777" w:rsidR="00CD4216" w:rsidRPr="00226565" w:rsidRDefault="009915C6" w:rsidP="00CD4216">
      <w:pPr>
        <w:autoSpaceDE w:val="0"/>
        <w:autoSpaceDN w:val="0"/>
        <w:adjustRightInd w:val="0"/>
        <w:spacing w:after="0" w:line="240" w:lineRule="auto"/>
        <w:rPr>
          <w:rFonts w:cs="HelveticaNeueLTStd-Lt"/>
          <w:lang w:val="de-DE"/>
        </w:rPr>
      </w:pPr>
      <w:r>
        <w:t>(</w:t>
      </w:r>
      <w:bookmarkStart w:id="4" w:name="E1"/>
      <w:r w:rsidR="00ED7315">
        <w:fldChar w:fldCharType="begin"/>
      </w:r>
      <w:r w:rsidR="00801A53">
        <w:instrText xml:space="preserve">HYPERLINK </w:instrText>
      </w:r>
      <w:r w:rsidR="00814C37">
        <w:instrText>\l „</w:instrText>
      </w:r>
      <w:r w:rsidR="00801A53">
        <w:instrText>E1" \o "Erkenntnisse gewinnen:  Fragen, Untersuchen, Interpretieren: Ich kann einzeln oder im Team zu Vorgängen und Phänomenen in Natur, Umwelt und Technik Beobachtungen machen oder Messungen durchführen und diese beschreiben."</w:instrText>
      </w:r>
      <w:r w:rsidR="00ED7315">
        <w:fldChar w:fldCharType="separate"/>
      </w:r>
      <w:r w:rsidR="00CD4216" w:rsidRPr="00226565">
        <w:rPr>
          <w:rStyle w:val="Hyperlink"/>
          <w:rFonts w:cs="HelveticaNeueLTStd-LtIt"/>
          <w:b/>
          <w:i/>
          <w:iCs/>
          <w:lang w:val="de-DE"/>
        </w:rPr>
        <w:t>E 1</w:t>
      </w:r>
      <w:r w:rsidR="00ED7315">
        <w:fldChar w:fldCharType="end"/>
      </w:r>
      <w:bookmarkEnd w:id="4"/>
      <w:r>
        <w:t>)</w:t>
      </w:r>
      <w:r w:rsidR="00CD4216" w:rsidRPr="00226565">
        <w:rPr>
          <w:rFonts w:cs="HelveticaNeueLTStd-LtIt"/>
          <w:b/>
          <w:i/>
          <w:iCs/>
          <w:lang w:val="de-DE"/>
        </w:rPr>
        <w:t xml:space="preserve"> Erkenntnisse gewinnen:  Fragen, Untersuchen, Interpretieren: </w:t>
      </w:r>
      <w:r w:rsidR="00CD4216" w:rsidRPr="00226565">
        <w:rPr>
          <w:rFonts w:cs="HelveticaNeueLTStd-Lt"/>
          <w:lang w:val="de-DE"/>
        </w:rPr>
        <w:t>Ich kann einzeln oder im Team zu Vorgängen und Phänomenen in Natur, Umwelt und Technik Beobachtungen machen oder</w:t>
      </w:r>
      <w:r w:rsidR="001637A9">
        <w:rPr>
          <w:rFonts w:cs="HelveticaNeueLTStd-Lt"/>
          <w:lang w:val="de-DE"/>
        </w:rPr>
        <w:t xml:space="preserve"> </w:t>
      </w:r>
      <w:r w:rsidR="00CD4216" w:rsidRPr="00226565">
        <w:rPr>
          <w:rFonts w:cs="HelveticaNeueLTStd-Lt"/>
          <w:lang w:val="de-DE"/>
        </w:rPr>
        <w:t>Messungen durchführen und diese beschreiben.</w:t>
      </w:r>
    </w:p>
    <w:p w14:paraId="41B48C15" w14:textId="77777777" w:rsidR="00CD4216" w:rsidRPr="00226565" w:rsidRDefault="00CD4216" w:rsidP="00CD4216">
      <w:pPr>
        <w:autoSpaceDE w:val="0"/>
        <w:autoSpaceDN w:val="0"/>
        <w:adjustRightInd w:val="0"/>
        <w:spacing w:after="0" w:line="240" w:lineRule="auto"/>
        <w:rPr>
          <w:rFonts w:cs="HelveticaNeueLTStd-Lt"/>
          <w:lang w:val="de-DE"/>
        </w:rPr>
      </w:pPr>
    </w:p>
    <w:p w14:paraId="466EE85B" w14:textId="77777777" w:rsidR="00CD4216" w:rsidRPr="00226565" w:rsidRDefault="009915C6" w:rsidP="00CD4216">
      <w:pPr>
        <w:autoSpaceDE w:val="0"/>
        <w:autoSpaceDN w:val="0"/>
        <w:adjustRightInd w:val="0"/>
        <w:spacing w:after="0" w:line="240" w:lineRule="auto"/>
        <w:rPr>
          <w:rFonts w:cs="HelveticaNeueLTStd-Lt"/>
          <w:lang w:val="de-DE"/>
        </w:rPr>
      </w:pPr>
      <w:r>
        <w:t>(</w:t>
      </w:r>
      <w:bookmarkStart w:id="5" w:name="E2"/>
      <w:r w:rsidR="00ED7315">
        <w:fldChar w:fldCharType="begin"/>
      </w:r>
      <w:r w:rsidR="00801A53">
        <w:instrText xml:space="preserve">HYPERLINK </w:instrText>
      </w:r>
      <w:r w:rsidR="00814C37">
        <w:instrText>\l „</w:instrText>
      </w:r>
      <w:r w:rsidR="00801A53">
        <w:instrText>E2" \o "Erkenntnisse gewinnen:  Fragen, Untersuchen, Interpretieren: Ich kann einzeln oder im Team zu Vorgängen und Phänomenen in Natur, Umwelt und Technik Fragen stellen und Vermutungen aufstellen."</w:instrText>
      </w:r>
      <w:r w:rsidR="00ED7315">
        <w:fldChar w:fldCharType="separate"/>
      </w:r>
      <w:r w:rsidR="00CD4216" w:rsidRPr="00226565">
        <w:rPr>
          <w:rStyle w:val="Hyperlink"/>
          <w:rFonts w:cs="HelveticaNeueLTStd-LtIt"/>
          <w:b/>
          <w:i/>
          <w:iCs/>
          <w:lang w:val="de-DE"/>
        </w:rPr>
        <w:t>E 2</w:t>
      </w:r>
      <w:r w:rsidR="00ED7315">
        <w:fldChar w:fldCharType="end"/>
      </w:r>
      <w:bookmarkEnd w:id="5"/>
      <w:r>
        <w:t>)</w:t>
      </w:r>
      <w:r w:rsidR="00CD4216" w:rsidRPr="00226565">
        <w:rPr>
          <w:rFonts w:cs="HelveticaNeueLTStd-LtIt"/>
          <w:b/>
          <w:i/>
          <w:iCs/>
          <w:lang w:val="de-DE"/>
        </w:rPr>
        <w:t xml:space="preserve"> Erkenntnisse gewinnen:  Fragen, Untersuchen, Interpretieren: </w:t>
      </w:r>
      <w:r w:rsidR="00CD4216" w:rsidRPr="00226565">
        <w:rPr>
          <w:rFonts w:cs="HelveticaNeueLTStd-Lt"/>
          <w:lang w:val="de-DE"/>
        </w:rPr>
        <w:t>Ich kann einzeln oder im Team zu Vorgängen und Phänomenen in Natur, Umwelt und Technik Fragen stellen und Vermutungen</w:t>
      </w:r>
      <w:r w:rsidR="001637A9">
        <w:rPr>
          <w:rFonts w:cs="HelveticaNeueLTStd-Lt"/>
          <w:lang w:val="de-DE"/>
        </w:rPr>
        <w:t xml:space="preserve"> </w:t>
      </w:r>
      <w:r w:rsidR="00CD4216" w:rsidRPr="00226565">
        <w:rPr>
          <w:rFonts w:cs="HelveticaNeueLTStd-Lt"/>
          <w:lang w:val="de-DE"/>
        </w:rPr>
        <w:t>aufstellen.</w:t>
      </w:r>
    </w:p>
    <w:p w14:paraId="27D4C606" w14:textId="77777777" w:rsidR="00CD4216" w:rsidRPr="00226565" w:rsidRDefault="00CD4216" w:rsidP="00CD4216">
      <w:pPr>
        <w:autoSpaceDE w:val="0"/>
        <w:autoSpaceDN w:val="0"/>
        <w:adjustRightInd w:val="0"/>
        <w:spacing w:after="0" w:line="240" w:lineRule="auto"/>
        <w:rPr>
          <w:rFonts w:cs="HelveticaNeueLTStd-Lt"/>
          <w:lang w:val="de-DE"/>
        </w:rPr>
      </w:pPr>
    </w:p>
    <w:p w14:paraId="28BD9B4A" w14:textId="77777777" w:rsidR="00CD4216" w:rsidRPr="00226565" w:rsidRDefault="009915C6" w:rsidP="00CD4216">
      <w:pPr>
        <w:autoSpaceDE w:val="0"/>
        <w:autoSpaceDN w:val="0"/>
        <w:adjustRightInd w:val="0"/>
        <w:spacing w:after="0" w:line="240" w:lineRule="auto"/>
        <w:rPr>
          <w:rFonts w:cs="HelveticaNeueLTStd-Lt"/>
          <w:lang w:val="de-DE"/>
        </w:rPr>
      </w:pPr>
      <w:r>
        <w:t>(</w:t>
      </w:r>
      <w:bookmarkStart w:id="6" w:name="E3"/>
      <w:r w:rsidR="00ED7315">
        <w:fldChar w:fldCharType="begin"/>
      </w:r>
      <w:r w:rsidR="00801A53">
        <w:instrText xml:space="preserve">HYPERLINK </w:instrText>
      </w:r>
      <w:r w:rsidR="00814C37">
        <w:instrText>\l „</w:instrText>
      </w:r>
      <w:r w:rsidR="00801A53">
        <w:instrText>E3" \o "Erkenntnisse gewinnen:  Fragen, Untersuchen, Interpretieren: Ich kann einzeln oder im Team zu Fragestellungen eine passende Untersuchung oder ein Experiment planen, durchführen und protokollieren."</w:instrText>
      </w:r>
      <w:r w:rsidR="00ED7315">
        <w:fldChar w:fldCharType="separate"/>
      </w:r>
      <w:r w:rsidR="00CD4216" w:rsidRPr="00226565">
        <w:rPr>
          <w:rStyle w:val="Hyperlink"/>
          <w:rFonts w:cs="HelveticaNeueLTStd-LtIt"/>
          <w:b/>
          <w:i/>
          <w:iCs/>
          <w:lang w:val="de-DE"/>
        </w:rPr>
        <w:t>E 3</w:t>
      </w:r>
      <w:r w:rsidR="00ED7315">
        <w:fldChar w:fldCharType="end"/>
      </w:r>
      <w:bookmarkEnd w:id="6"/>
      <w:r>
        <w:t>)</w:t>
      </w:r>
      <w:r w:rsidR="00CD4216" w:rsidRPr="00226565">
        <w:rPr>
          <w:rFonts w:cs="HelveticaNeueLTStd-LtIt"/>
          <w:b/>
          <w:i/>
          <w:iCs/>
          <w:lang w:val="de-DE"/>
        </w:rPr>
        <w:t xml:space="preserve"> Erkenntnisse gewinnen:  Fragen, Untersuchen, Interpretieren: </w:t>
      </w:r>
      <w:r w:rsidR="00CD4216" w:rsidRPr="00226565">
        <w:rPr>
          <w:rFonts w:cs="HelveticaNeueLTStd-Lt"/>
          <w:lang w:val="de-DE"/>
        </w:rPr>
        <w:t>Ich kann einzeln oder im Team zu Fragestellungen eine passende Untersuchung oder ein Experiment planen, durchführen und</w:t>
      </w:r>
      <w:r w:rsidR="001637A9">
        <w:rPr>
          <w:rFonts w:cs="HelveticaNeueLTStd-Lt"/>
          <w:lang w:val="de-DE"/>
        </w:rPr>
        <w:t xml:space="preserve"> </w:t>
      </w:r>
      <w:r w:rsidR="00CD4216" w:rsidRPr="00226565">
        <w:rPr>
          <w:rFonts w:cs="HelveticaNeueLTStd-Lt"/>
          <w:lang w:val="de-DE"/>
        </w:rPr>
        <w:t>protokollieren.</w:t>
      </w:r>
    </w:p>
    <w:p w14:paraId="0CFB27D3" w14:textId="77777777" w:rsidR="00CD4216" w:rsidRPr="00226565" w:rsidRDefault="00CD4216" w:rsidP="00CD4216">
      <w:pPr>
        <w:autoSpaceDE w:val="0"/>
        <w:autoSpaceDN w:val="0"/>
        <w:adjustRightInd w:val="0"/>
        <w:spacing w:after="0" w:line="240" w:lineRule="auto"/>
        <w:rPr>
          <w:rFonts w:cs="HelveticaNeueLTStd-Lt"/>
          <w:lang w:val="de-DE"/>
        </w:rPr>
      </w:pPr>
    </w:p>
    <w:p w14:paraId="1A337723" w14:textId="77777777" w:rsidR="00CD4216" w:rsidRPr="00226565" w:rsidRDefault="009915C6" w:rsidP="00CD4216">
      <w:pPr>
        <w:autoSpaceDE w:val="0"/>
        <w:autoSpaceDN w:val="0"/>
        <w:adjustRightInd w:val="0"/>
        <w:spacing w:after="0" w:line="240" w:lineRule="auto"/>
        <w:rPr>
          <w:rFonts w:cs="HelveticaNeueLTStd-Lt"/>
          <w:lang w:val="de-DE"/>
        </w:rPr>
      </w:pPr>
      <w:r>
        <w:t>(</w:t>
      </w:r>
      <w:bookmarkStart w:id="7" w:name="E4"/>
      <w:r w:rsidR="00ED7315">
        <w:fldChar w:fldCharType="begin"/>
      </w:r>
      <w:r w:rsidR="00801A53">
        <w:instrText xml:space="preserve">HYPERLINK </w:instrText>
      </w:r>
      <w:r w:rsidR="00814C37">
        <w:instrText>\l „</w:instrText>
      </w:r>
      <w:r w:rsidR="00801A53">
        <w:instrText>E4" \o "Erkenntnisse gewinnen:  Fragen, Untersuchen, Interpretieren: Ich kann einzeln oder im Team zu Fragestellungen eine passende Untersuchung oder ein Experiment planen, durchführen und protokollieren."</w:instrText>
      </w:r>
      <w:r w:rsidR="00ED7315">
        <w:fldChar w:fldCharType="separate"/>
      </w:r>
      <w:r w:rsidR="00CD4216" w:rsidRPr="00226565">
        <w:rPr>
          <w:rStyle w:val="Hyperlink"/>
          <w:rFonts w:cs="HelveticaNeueLTStd-LtIt"/>
          <w:b/>
          <w:i/>
          <w:iCs/>
          <w:lang w:val="de-DE"/>
        </w:rPr>
        <w:t>E 4</w:t>
      </w:r>
      <w:r w:rsidR="00ED7315">
        <w:fldChar w:fldCharType="end"/>
      </w:r>
      <w:bookmarkEnd w:id="7"/>
      <w:r>
        <w:t>)</w:t>
      </w:r>
      <w:r w:rsidR="00CD4216" w:rsidRPr="00226565">
        <w:rPr>
          <w:rFonts w:cs="HelveticaNeueLTStd-LtIt"/>
          <w:b/>
          <w:i/>
          <w:iCs/>
          <w:lang w:val="de-DE"/>
        </w:rPr>
        <w:t xml:space="preserve"> Erkenntnisse gewinnen:  Fragen, Untersuchen, Interpretieren: </w:t>
      </w:r>
      <w:r w:rsidR="00CD4216" w:rsidRPr="00226565">
        <w:rPr>
          <w:rFonts w:cs="HelveticaNeueLTStd-Lt"/>
          <w:lang w:val="de-DE"/>
        </w:rPr>
        <w:t>Ich kann einzeln oder im Team Daten und Ergebnisse von Untersuchungen analysieren (ordnen, vergleichen, Abhängigkeiten feststellen) und interpretieren.</w:t>
      </w:r>
    </w:p>
    <w:p w14:paraId="436E3702" w14:textId="77777777" w:rsidR="00CD4216" w:rsidRPr="00226565" w:rsidRDefault="00CD4216" w:rsidP="00CD4216">
      <w:pPr>
        <w:autoSpaceDE w:val="0"/>
        <w:autoSpaceDN w:val="0"/>
        <w:adjustRightInd w:val="0"/>
        <w:spacing w:after="0" w:line="240" w:lineRule="auto"/>
        <w:rPr>
          <w:rFonts w:cs="HelveticaNeueLTStd-Lt"/>
          <w:lang w:val="de-DE"/>
        </w:rPr>
      </w:pPr>
    </w:p>
    <w:p w14:paraId="76411187" w14:textId="77777777" w:rsidR="00CD4216" w:rsidRPr="00226565" w:rsidRDefault="009915C6" w:rsidP="00CD4216">
      <w:pPr>
        <w:autoSpaceDE w:val="0"/>
        <w:autoSpaceDN w:val="0"/>
        <w:adjustRightInd w:val="0"/>
        <w:spacing w:after="0" w:line="240" w:lineRule="auto"/>
        <w:rPr>
          <w:rFonts w:cs="HelveticaNeueLTStd-Lt"/>
          <w:lang w:val="de-DE"/>
        </w:rPr>
      </w:pPr>
      <w:r>
        <w:t>(</w:t>
      </w:r>
      <w:bookmarkStart w:id="8" w:name="S1"/>
      <w:r w:rsidR="00ED7315">
        <w:fldChar w:fldCharType="begin"/>
      </w:r>
      <w:r w:rsidR="00801A53">
        <w:instrText xml:space="preserve">HYPERLINK </w:instrText>
      </w:r>
      <w:r w:rsidR="00814C37">
        <w:instrText>\l „</w:instrText>
      </w:r>
      <w:r w:rsidR="00801A53">
        <w:instrText>S1" \o "Schlüsse ziehen:  Bewerten, Entscheiden, Handeln: Ich kann einzeln oder im Team Daten, Fakten und Ergebnisse aus verschiedenen Quellen aus naturwissenschaftlicher Sicht bewerten und Schlüsse daraus ziehen."</w:instrText>
      </w:r>
      <w:r w:rsidR="00ED7315">
        <w:fldChar w:fldCharType="separate"/>
      </w:r>
      <w:r w:rsidR="00CD4216" w:rsidRPr="00226565">
        <w:rPr>
          <w:rStyle w:val="Hyperlink"/>
          <w:rFonts w:cs="HelveticaNeueLTStd-LtIt"/>
          <w:b/>
          <w:i/>
          <w:iCs/>
          <w:lang w:val="de-DE"/>
        </w:rPr>
        <w:t>S 1</w:t>
      </w:r>
      <w:r w:rsidR="00ED7315">
        <w:fldChar w:fldCharType="end"/>
      </w:r>
      <w:bookmarkEnd w:id="8"/>
      <w:r>
        <w:t>)</w:t>
      </w:r>
      <w:r w:rsidR="00CD4216" w:rsidRPr="00226565">
        <w:rPr>
          <w:rFonts w:cs="HelveticaNeueLTStd-LtIt"/>
          <w:b/>
          <w:i/>
          <w:iCs/>
          <w:lang w:val="de-DE"/>
        </w:rPr>
        <w:t xml:space="preserve"> Schlüsse ziehen:  Bewerten, Entscheiden, Handeln: </w:t>
      </w:r>
      <w:r w:rsidR="00CD4216" w:rsidRPr="00226565">
        <w:rPr>
          <w:rFonts w:cs="HelveticaNeueLTStd-Lt"/>
          <w:lang w:val="de-DE"/>
        </w:rPr>
        <w:t>Ich kann einzeln oder im Team Daten, Fakten und Ergebnisse aus verschiedenen Quellen aus naturwissenschaftlicher Sichtbewerten und Schlüsse daraus ziehen.</w:t>
      </w:r>
    </w:p>
    <w:p w14:paraId="394A6506" w14:textId="77777777" w:rsidR="00CD4216" w:rsidRPr="00226565" w:rsidRDefault="00CD4216" w:rsidP="00CD4216">
      <w:pPr>
        <w:autoSpaceDE w:val="0"/>
        <w:autoSpaceDN w:val="0"/>
        <w:adjustRightInd w:val="0"/>
        <w:spacing w:after="0" w:line="240" w:lineRule="auto"/>
        <w:rPr>
          <w:rFonts w:cs="HelveticaNeueLTStd-Lt"/>
          <w:lang w:val="de-DE"/>
        </w:rPr>
      </w:pPr>
    </w:p>
    <w:p w14:paraId="7612701E" w14:textId="77777777" w:rsidR="00CD4216" w:rsidRPr="00226565" w:rsidRDefault="009915C6" w:rsidP="00CD4216">
      <w:pPr>
        <w:autoSpaceDE w:val="0"/>
        <w:autoSpaceDN w:val="0"/>
        <w:adjustRightInd w:val="0"/>
        <w:spacing w:after="0" w:line="240" w:lineRule="auto"/>
        <w:rPr>
          <w:rFonts w:cs="HelveticaNeueLTStd-Lt"/>
          <w:lang w:val="de-DE"/>
        </w:rPr>
      </w:pPr>
      <w:r>
        <w:t>(</w:t>
      </w:r>
      <w:bookmarkStart w:id="9" w:name="S2"/>
      <w:r w:rsidR="00ED7315">
        <w:fldChar w:fldCharType="begin"/>
      </w:r>
      <w:r w:rsidR="00801A53">
        <w:instrText xml:space="preserve">HYPERLINK </w:instrText>
      </w:r>
      <w:r w:rsidR="00814C37">
        <w:instrText>\l „</w:instrText>
      </w:r>
      <w:r w:rsidR="00801A53">
        <w:instrText>S2" \o "Schlüsse ziehen:  Bewerten, Entscheiden, Handeln:  Ich kann einzeln oder im Team Bedeutung, Chancen &amp; Risiken der Anwendungen von naturwissenschaftlichen Erkenntnissen für mich persönlich &amp; für die Gesellschaft erkennen, um verantwortungsbewusst zu handeln"</w:instrText>
      </w:r>
      <w:r w:rsidR="00ED7315">
        <w:fldChar w:fldCharType="separate"/>
      </w:r>
      <w:r w:rsidR="00CD4216" w:rsidRPr="00226565">
        <w:rPr>
          <w:rStyle w:val="Hyperlink"/>
          <w:rFonts w:cs="HelveticaNeueLTStd-LtIt"/>
          <w:b/>
          <w:i/>
          <w:iCs/>
          <w:lang w:val="de-DE"/>
        </w:rPr>
        <w:t>S 2</w:t>
      </w:r>
      <w:r w:rsidR="00ED7315">
        <w:fldChar w:fldCharType="end"/>
      </w:r>
      <w:bookmarkEnd w:id="9"/>
      <w:r>
        <w:t>)</w:t>
      </w:r>
      <w:r w:rsidR="00CD4216" w:rsidRPr="00226565">
        <w:rPr>
          <w:rFonts w:cs="HelveticaNeueLTStd-LtIt"/>
          <w:b/>
          <w:i/>
          <w:iCs/>
          <w:lang w:val="de-DE"/>
        </w:rPr>
        <w:t xml:space="preserve"> Schlüsse ziehen:  Bewerten, Entscheiden, Handeln: </w:t>
      </w:r>
      <w:r w:rsidR="00CD4216" w:rsidRPr="00226565">
        <w:rPr>
          <w:rFonts w:cs="HelveticaNeueLTStd-Lt"/>
          <w:lang w:val="de-DE"/>
        </w:rPr>
        <w:t>Ich kann einzeln oder im Team Bedeutung, Chancen und Risiken der Anwendungen von naturwissenschaftlichen Erkenntnissen</w:t>
      </w:r>
      <w:r w:rsidR="001637A9">
        <w:rPr>
          <w:rFonts w:cs="HelveticaNeueLTStd-Lt"/>
          <w:lang w:val="de-DE"/>
        </w:rPr>
        <w:t xml:space="preserve"> </w:t>
      </w:r>
      <w:r w:rsidR="00CD4216" w:rsidRPr="00226565">
        <w:rPr>
          <w:rFonts w:cs="HelveticaNeueLTStd-Lt"/>
          <w:lang w:val="de-DE"/>
        </w:rPr>
        <w:t>für mich persönlich und für die Gesellschaft erkennen, um verantwortungsbewusst zu handeln.</w:t>
      </w:r>
    </w:p>
    <w:p w14:paraId="3C64200A" w14:textId="77777777" w:rsidR="00CD4216" w:rsidRPr="00226565" w:rsidRDefault="00CD4216" w:rsidP="00CD4216">
      <w:pPr>
        <w:autoSpaceDE w:val="0"/>
        <w:autoSpaceDN w:val="0"/>
        <w:adjustRightInd w:val="0"/>
        <w:spacing w:after="0" w:line="240" w:lineRule="auto"/>
        <w:rPr>
          <w:rFonts w:cs="HelveticaNeueLTStd-Lt"/>
          <w:lang w:val="de-DE"/>
        </w:rPr>
      </w:pPr>
    </w:p>
    <w:p w14:paraId="682E0442" w14:textId="77777777" w:rsidR="00CD4216" w:rsidRPr="00226565" w:rsidRDefault="009915C6" w:rsidP="00CD4216">
      <w:pPr>
        <w:autoSpaceDE w:val="0"/>
        <w:autoSpaceDN w:val="0"/>
        <w:adjustRightInd w:val="0"/>
        <w:spacing w:after="0" w:line="240" w:lineRule="auto"/>
        <w:rPr>
          <w:rStyle w:val="Hyperlink"/>
        </w:rPr>
      </w:pPr>
      <w:r>
        <w:t>(</w:t>
      </w:r>
      <w:bookmarkStart w:id="10" w:name="S3"/>
      <w:r w:rsidR="00ED7315">
        <w:fldChar w:fldCharType="begin"/>
      </w:r>
      <w:r w:rsidR="00801A53">
        <w:instrText xml:space="preserve">HYPERLINK </w:instrText>
      </w:r>
      <w:r w:rsidR="00814C37">
        <w:instrText>\l „</w:instrText>
      </w:r>
      <w:r w:rsidR="00801A53">
        <w:instrText>S3" \o "Schlüsse ziehen:  Bewerten, Entscheiden, Handeln: Ich kann einzeln oder im Team die Bedeutung von Naturwissenschaft und Technik für verschiedene Berufsfelder erfassen, um diese Kenntnis bei der Wahl meines weiteren Bildungsweges zu verwenden."</w:instrText>
      </w:r>
      <w:r w:rsidR="00ED7315">
        <w:fldChar w:fldCharType="separate"/>
      </w:r>
      <w:r w:rsidR="00CD4216" w:rsidRPr="00226565">
        <w:rPr>
          <w:rStyle w:val="Hyperlink"/>
          <w:rFonts w:cs="HelveticaNeueLTStd-LtIt"/>
          <w:b/>
          <w:i/>
          <w:iCs/>
          <w:lang w:val="de-DE"/>
        </w:rPr>
        <w:t>S 3</w:t>
      </w:r>
      <w:r w:rsidR="00ED7315">
        <w:fldChar w:fldCharType="end"/>
      </w:r>
      <w:bookmarkEnd w:id="10"/>
      <w:r>
        <w:t>)</w:t>
      </w:r>
      <w:r w:rsidR="00CD4216" w:rsidRPr="00226565">
        <w:rPr>
          <w:rFonts w:cs="HelveticaNeueLTStd-LtIt"/>
          <w:b/>
          <w:i/>
          <w:iCs/>
          <w:lang w:val="de-DE"/>
        </w:rPr>
        <w:t xml:space="preserve"> Schlüsse ziehen:  Bewerten, Entscheiden, Handeln: </w:t>
      </w:r>
      <w:r w:rsidR="00CD4216" w:rsidRPr="00226565">
        <w:rPr>
          <w:rFonts w:cs="HelveticaNeueLTStd-Lt"/>
          <w:lang w:val="de-DE"/>
        </w:rPr>
        <w:t>Ich kann einzeln oder im Team die Bedeutung von Naturwissenschaft und Technik für verschiedene Berufsfelder erfassen, um</w:t>
      </w:r>
      <w:r w:rsidR="001637A9">
        <w:rPr>
          <w:rFonts w:cs="HelveticaNeueLTStd-Lt"/>
          <w:lang w:val="de-DE"/>
        </w:rPr>
        <w:t xml:space="preserve"> </w:t>
      </w:r>
      <w:r w:rsidR="00CD4216" w:rsidRPr="00226565">
        <w:rPr>
          <w:rFonts w:cs="HelveticaNeueLTStd-Lt"/>
          <w:lang w:val="de-DE"/>
        </w:rPr>
        <w:t>diese Kenntnis bei der Wahl meines weiteren Bildungsweges zu verwenden.</w:t>
      </w:r>
    </w:p>
    <w:p w14:paraId="48665601" w14:textId="77777777" w:rsidR="00CD4216" w:rsidRPr="00226565" w:rsidRDefault="00CD4216" w:rsidP="00CD4216">
      <w:pPr>
        <w:autoSpaceDE w:val="0"/>
        <w:autoSpaceDN w:val="0"/>
        <w:adjustRightInd w:val="0"/>
        <w:spacing w:after="0" w:line="240" w:lineRule="auto"/>
        <w:rPr>
          <w:color w:val="auto"/>
        </w:rPr>
      </w:pPr>
    </w:p>
    <w:p w14:paraId="18FE5223" w14:textId="77777777" w:rsidR="008653C5" w:rsidRPr="00226565" w:rsidRDefault="009915C6" w:rsidP="00727238">
      <w:pPr>
        <w:autoSpaceDE w:val="0"/>
        <w:autoSpaceDN w:val="0"/>
        <w:adjustRightInd w:val="0"/>
        <w:spacing w:after="0" w:line="240" w:lineRule="auto"/>
        <w:rPr>
          <w:rFonts w:cs="HelveticaNeueLTStd-Lt"/>
          <w:lang w:val="de-DE"/>
        </w:rPr>
      </w:pPr>
      <w:r>
        <w:t>(</w:t>
      </w:r>
      <w:bookmarkStart w:id="11" w:name="S4"/>
      <w:r w:rsidR="00ED7315">
        <w:fldChar w:fldCharType="begin"/>
      </w:r>
      <w:r w:rsidR="00801A53">
        <w:instrText xml:space="preserve">HYPERLINK </w:instrText>
      </w:r>
      <w:r w:rsidR="00814C37">
        <w:instrText>\l „</w:instrText>
      </w:r>
      <w:r w:rsidR="00801A53">
        <w:instrText>S4" \o "Schlüsse ziehen:  Bewerten, Entscheiden, Handeln: Ich kann einzeln oder im Team fachlich korrekt und folgerichtig argumentieren und naturwissenschaftliche von nicht-naturwissenschaftlichen Argumentationen und Fragestellungen unterscheiden."</w:instrText>
      </w:r>
      <w:r w:rsidR="00ED7315">
        <w:fldChar w:fldCharType="separate"/>
      </w:r>
      <w:r w:rsidR="00CD4216" w:rsidRPr="00226565">
        <w:rPr>
          <w:rStyle w:val="Hyperlink"/>
          <w:rFonts w:cs="HelveticaNeueLTStd-LtIt"/>
          <w:b/>
          <w:i/>
          <w:iCs/>
          <w:lang w:val="de-DE"/>
        </w:rPr>
        <w:t>S 4</w:t>
      </w:r>
      <w:r w:rsidR="00ED7315">
        <w:fldChar w:fldCharType="end"/>
      </w:r>
      <w:bookmarkEnd w:id="11"/>
      <w:r>
        <w:t>)</w:t>
      </w:r>
      <w:r w:rsidR="00CD4216" w:rsidRPr="00226565">
        <w:rPr>
          <w:rFonts w:cs="HelveticaNeueLTStd-LtIt"/>
          <w:b/>
          <w:i/>
          <w:iCs/>
          <w:lang w:val="de-DE"/>
        </w:rPr>
        <w:t xml:space="preserve"> Schlüsse ziehen:  Bewerten, Entscheiden, Handeln: </w:t>
      </w:r>
      <w:r w:rsidR="00CD4216" w:rsidRPr="00226565">
        <w:rPr>
          <w:rFonts w:cs="HelveticaNeueLTStd-Lt"/>
          <w:lang w:val="de-DE"/>
        </w:rPr>
        <w:t>Ich kann einzeln oder im Team fachlich korrekt und folgerichtig argumentieren und naturwissenschaftliche von nicht-naturwissenschaftlichen Argumentationen und Fragestellungen unterscheiden.</w:t>
      </w:r>
    </w:p>
    <w:sectPr w:rsidR="008653C5" w:rsidRPr="00226565" w:rsidSect="0095467E">
      <w:headerReference w:type="even" r:id="rId58"/>
      <w:headerReference w:type="default" r:id="rId59"/>
      <w:footerReference w:type="even" r:id="rId60"/>
      <w:footerReference w:type="default" r:id="rId61"/>
      <w:headerReference w:type="first" r:id="rId62"/>
      <w:footerReference w:type="first" r:id="rId63"/>
      <w:pgSz w:w="16838" w:h="11906" w:orient="landscape"/>
      <w:pgMar w:top="425" w:right="567" w:bottom="284" w:left="1134" w:header="720" w:footer="227" w:gutter="0"/>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93ADEC" w14:textId="77777777" w:rsidR="005B69A4" w:rsidRDefault="005B69A4">
      <w:pPr>
        <w:spacing w:after="0" w:line="240" w:lineRule="auto"/>
      </w:pPr>
      <w:r>
        <w:separator/>
      </w:r>
    </w:p>
  </w:endnote>
  <w:endnote w:type="continuationSeparator" w:id="0">
    <w:p w14:paraId="174568F5" w14:textId="77777777" w:rsidR="005B69A4" w:rsidRDefault="005B69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Juice ITC">
    <w:panose1 w:val="04040403040A020202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NeueLTStd-LtIt">
    <w:panose1 w:val="00000000000000000000"/>
    <w:charset w:val="00"/>
    <w:family w:val="swiss"/>
    <w:notTrueType/>
    <w:pitch w:val="default"/>
    <w:sig w:usb0="00000003" w:usb1="00000000" w:usb2="00000000" w:usb3="00000000" w:csb0="00000001" w:csb1="00000000"/>
  </w:font>
  <w:font w:name="HelveticaNeueLTStd-L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B5AAF2" w14:textId="77777777" w:rsidR="000443D4" w:rsidRPr="00F86EAD" w:rsidRDefault="000443D4">
    <w:pPr>
      <w:tabs>
        <w:tab w:val="center" w:pos="13541"/>
      </w:tabs>
      <w:spacing w:after="0"/>
      <w:rPr>
        <w:lang w:val="en-US"/>
      </w:rPr>
    </w:pPr>
    <w:r w:rsidRPr="00F86EAD">
      <w:rPr>
        <w:rFonts w:ascii="Century Gothic" w:eastAsia="Century Gothic" w:hAnsi="Century Gothic" w:cs="Century Gothic"/>
        <w:sz w:val="16"/>
        <w:lang w:val="en-US"/>
      </w:rPr>
      <w:t xml:space="preserve">JLP © Barbara Halasz, Sabrina Muigg - NMS Zirl, 2013 </w:t>
    </w:r>
    <w:r w:rsidRPr="00F86EAD">
      <w:rPr>
        <w:rFonts w:ascii="Century Gothic" w:eastAsia="Century Gothic" w:hAnsi="Century Gothic" w:cs="Century Gothic"/>
        <w:sz w:val="16"/>
        <w:lang w:val="en-US"/>
      </w:rPr>
      <w:tab/>
    </w:r>
    <w:r>
      <w:rPr>
        <w:sz w:val="22"/>
      </w:rPr>
      <w:fldChar w:fldCharType="begin"/>
    </w:r>
    <w:r w:rsidRPr="00F86EAD">
      <w:rPr>
        <w:lang w:val="en-US"/>
      </w:rPr>
      <w:instrText xml:space="preserve"> PAGE   \* MERGEFORMAT </w:instrText>
    </w:r>
    <w:r>
      <w:rPr>
        <w:sz w:val="22"/>
      </w:rPr>
      <w:fldChar w:fldCharType="separate"/>
    </w:r>
    <w:r w:rsidRPr="00F86EAD">
      <w:rPr>
        <w:rFonts w:ascii="Century Gothic" w:eastAsia="Century Gothic" w:hAnsi="Century Gothic" w:cs="Century Gothic"/>
        <w:sz w:val="16"/>
        <w:lang w:val="en-US"/>
      </w:rPr>
      <w:t>1</w:t>
    </w:r>
    <w:r>
      <w:rPr>
        <w:rFonts w:ascii="Century Gothic" w:eastAsia="Century Gothic" w:hAnsi="Century Gothic" w:cs="Century Gothic"/>
        <w:sz w:val="16"/>
      </w:rPr>
      <w:fldChar w:fldCharType="end"/>
    </w:r>
    <w:r>
      <w:rPr>
        <w:rFonts w:ascii="Century Gothic" w:eastAsia="Century Gothic" w:hAnsi="Century Gothic" w:cs="Century Gothic"/>
        <w:sz w:val="16"/>
        <w:lang w:val="en-US"/>
      </w:rPr>
      <w:t>/</w:t>
    </w:r>
    <w:r w:rsidRPr="00F86EAD">
      <w:rPr>
        <w:rFonts w:ascii="Century Gothic" w:eastAsia="Century Gothic" w:hAnsi="Century Gothic" w:cs="Century Gothic"/>
        <w:sz w:val="16"/>
        <w:lang w:val="en-US"/>
      </w:rPr>
      <w:t>10</w:t>
    </w:r>
  </w:p>
  <w:p w14:paraId="656BCE11" w14:textId="77777777" w:rsidR="000443D4" w:rsidRPr="00F86EAD" w:rsidRDefault="000443D4">
    <w:pPr>
      <w:spacing w:after="27"/>
      <w:rPr>
        <w:lang w:val="en-US"/>
      </w:rPr>
    </w:pPr>
  </w:p>
  <w:p w14:paraId="73CD5F4E" w14:textId="77777777" w:rsidR="000443D4" w:rsidRPr="00F86EAD" w:rsidRDefault="000443D4">
    <w:pPr>
      <w:spacing w:after="0"/>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D07298" w14:textId="46BEE739" w:rsidR="000443D4" w:rsidRPr="00727238" w:rsidRDefault="000443D4" w:rsidP="00727238">
    <w:pPr>
      <w:spacing w:after="27"/>
      <w:rPr>
        <w:i/>
        <w:color w:val="auto"/>
        <w:sz w:val="18"/>
        <w:szCs w:val="18"/>
      </w:rPr>
    </w:pPr>
    <w:r w:rsidRPr="00226565">
      <w:rPr>
        <w:rFonts w:eastAsia="Century Gothic" w:cs="Century Gothic"/>
        <w:i/>
        <w:color w:val="auto"/>
        <w:sz w:val="18"/>
        <w:szCs w:val="18"/>
      </w:rPr>
      <w:t>Kompetenzorientierte Jahresplanung Physik 8.Schulstufe/4. Klasse</w:t>
    </w:r>
    <w:r w:rsidRPr="00226565">
      <w:rPr>
        <w:rFonts w:eastAsia="Century Gothic" w:cs="Century Gothic"/>
        <w:i/>
        <w:color w:val="auto"/>
        <w:sz w:val="18"/>
        <w:szCs w:val="18"/>
      </w:rPr>
      <w:tab/>
      <w:t xml:space="preserve"> </w:t>
    </w:r>
    <w:r w:rsidRPr="00226565">
      <w:rPr>
        <w:rFonts w:eastAsia="Century Gothic" w:cs="Century Gothic"/>
        <w:i/>
        <w:color w:val="auto"/>
        <w:sz w:val="18"/>
        <w:szCs w:val="18"/>
      </w:rPr>
      <w:tab/>
      <w:t xml:space="preserve">Erstellt </w:t>
    </w:r>
    <w:r w:rsidR="00F04D0D">
      <w:rPr>
        <w:rFonts w:eastAsia="Century Gothic" w:cs="Century Gothic"/>
        <w:i/>
        <w:color w:val="auto"/>
        <w:sz w:val="18"/>
        <w:szCs w:val="18"/>
      </w:rPr>
      <w:t xml:space="preserve">von der </w:t>
    </w:r>
    <w:r w:rsidRPr="00226565">
      <w:rPr>
        <w:rFonts w:eastAsia="Century Gothic" w:cs="Century Gothic"/>
        <w:i/>
        <w:color w:val="auto"/>
        <w:sz w:val="18"/>
        <w:szCs w:val="18"/>
      </w:rPr>
      <w:t>LLAG Tirol</w:t>
    </w:r>
    <w:r w:rsidR="006E3BE7">
      <w:rPr>
        <w:rFonts w:eastAsia="Century Gothic" w:cs="Century Gothic"/>
        <w:i/>
        <w:color w:val="auto"/>
        <w:sz w:val="18"/>
        <w:szCs w:val="18"/>
      </w:rPr>
      <w:t xml:space="preserve">                          </w:t>
    </w:r>
    <w:r w:rsidR="00F15AA7">
      <w:rPr>
        <w:rFonts w:eastAsia="Century Gothic" w:cs="Century Gothic"/>
        <w:i/>
        <w:color w:val="auto"/>
        <w:sz w:val="18"/>
        <w:szCs w:val="18"/>
      </w:rPr>
      <w:t xml:space="preserve">Adaptiert am </w:t>
    </w:r>
    <w:r w:rsidR="0009697C">
      <w:rPr>
        <w:rFonts w:eastAsia="Century Gothic" w:cs="Century Gothic"/>
        <w:i/>
        <w:color w:val="auto"/>
        <w:sz w:val="18"/>
        <w:szCs w:val="18"/>
      </w:rPr>
      <w:t xml:space="preserve">07.10.2020 </w:t>
    </w:r>
    <w:r w:rsidR="00F15AA7">
      <w:rPr>
        <w:rFonts w:eastAsia="Century Gothic" w:cs="Century Gothic"/>
        <w:i/>
        <w:color w:val="auto"/>
        <w:sz w:val="18"/>
        <w:szCs w:val="18"/>
      </w:rPr>
      <w:t xml:space="preserve">von Herbert Oberhauser                                             </w:t>
    </w:r>
    <w:r w:rsidRPr="00706AC3">
      <w:rPr>
        <w:rFonts w:ascii="Century Gothic" w:eastAsia="Century Gothic" w:hAnsi="Century Gothic" w:cs="Century Gothic"/>
        <w:i/>
        <w:color w:val="auto"/>
        <w:sz w:val="18"/>
        <w:szCs w:val="18"/>
      </w:rPr>
      <w:t xml:space="preserve">Seite </w:t>
    </w:r>
    <w:r>
      <w:rPr>
        <w:rFonts w:ascii="Century Gothic" w:eastAsia="Century Gothic" w:hAnsi="Century Gothic" w:cs="Century Gothic"/>
        <w:i/>
        <w:color w:val="auto"/>
        <w:sz w:val="18"/>
        <w:szCs w:val="18"/>
      </w:rPr>
      <w:t xml:space="preserve"> </w:t>
    </w:r>
    <w:r w:rsidRPr="00706AC3">
      <w:rPr>
        <w:rFonts w:ascii="Century Gothic" w:eastAsia="Century Gothic" w:hAnsi="Century Gothic" w:cs="Century Gothic"/>
        <w:i/>
        <w:color w:val="auto"/>
        <w:sz w:val="18"/>
        <w:szCs w:val="18"/>
      </w:rPr>
      <w:t xml:space="preserve">- </w:t>
    </w:r>
    <w:r w:rsidRPr="00706AC3">
      <w:rPr>
        <w:rFonts w:ascii="Century Gothic" w:eastAsia="Century Gothic" w:hAnsi="Century Gothic" w:cs="Century Gothic"/>
        <w:i/>
        <w:color w:val="auto"/>
        <w:sz w:val="18"/>
        <w:szCs w:val="18"/>
      </w:rPr>
      <w:fldChar w:fldCharType="begin"/>
    </w:r>
    <w:r w:rsidRPr="00706AC3">
      <w:rPr>
        <w:rFonts w:ascii="Century Gothic" w:eastAsia="Century Gothic" w:hAnsi="Century Gothic" w:cs="Century Gothic"/>
        <w:i/>
        <w:color w:val="auto"/>
        <w:sz w:val="18"/>
        <w:szCs w:val="18"/>
      </w:rPr>
      <w:instrText>PAGE   \* MERGEFORMAT</w:instrText>
    </w:r>
    <w:r w:rsidRPr="00706AC3">
      <w:rPr>
        <w:rFonts w:ascii="Century Gothic" w:eastAsia="Century Gothic" w:hAnsi="Century Gothic" w:cs="Century Gothic"/>
        <w:i/>
        <w:color w:val="auto"/>
        <w:sz w:val="18"/>
        <w:szCs w:val="18"/>
      </w:rPr>
      <w:fldChar w:fldCharType="separate"/>
    </w:r>
    <w:r w:rsidR="004D6E12" w:rsidRPr="004D6E12">
      <w:rPr>
        <w:rFonts w:ascii="Century Gothic" w:eastAsia="Century Gothic" w:hAnsi="Century Gothic" w:cs="Century Gothic"/>
        <w:i/>
        <w:noProof/>
        <w:color w:val="auto"/>
        <w:sz w:val="18"/>
        <w:szCs w:val="18"/>
        <w:lang w:val="de-DE"/>
      </w:rPr>
      <w:t>1</w:t>
    </w:r>
    <w:r w:rsidRPr="00706AC3">
      <w:rPr>
        <w:rFonts w:ascii="Century Gothic" w:eastAsia="Century Gothic" w:hAnsi="Century Gothic" w:cs="Century Gothic"/>
        <w:i/>
        <w:color w:val="auto"/>
        <w:sz w:val="18"/>
        <w:szCs w:val="18"/>
      </w:rPr>
      <w:fldChar w:fldCharType="end"/>
    </w:r>
    <w:r w:rsidRPr="00706AC3">
      <w:rPr>
        <w:rFonts w:ascii="Century Gothic" w:eastAsia="Century Gothic" w:hAnsi="Century Gothic" w:cs="Century Gothic"/>
        <w:i/>
        <w:color w:val="auto"/>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8384C2" w14:textId="77777777" w:rsidR="000443D4" w:rsidRPr="00F86EAD" w:rsidRDefault="000443D4">
    <w:pPr>
      <w:tabs>
        <w:tab w:val="center" w:pos="13541"/>
      </w:tabs>
      <w:spacing w:after="0"/>
      <w:rPr>
        <w:lang w:val="en-US"/>
      </w:rPr>
    </w:pPr>
    <w:r w:rsidRPr="00F86EAD">
      <w:rPr>
        <w:rFonts w:ascii="Century Gothic" w:eastAsia="Century Gothic" w:hAnsi="Century Gothic" w:cs="Century Gothic"/>
        <w:sz w:val="16"/>
        <w:lang w:val="en-US"/>
      </w:rPr>
      <w:tab/>
    </w:r>
  </w:p>
  <w:p w14:paraId="3788BF6C" w14:textId="74FEE013" w:rsidR="000443D4" w:rsidRPr="00814C37" w:rsidRDefault="0095467E">
    <w:pPr>
      <w:spacing w:after="27"/>
    </w:pPr>
    <w:r w:rsidRPr="0095467E">
      <w:rPr>
        <w:rFonts w:eastAsia="Century Gothic" w:cs="Century Gothic"/>
        <w:i/>
        <w:color w:val="auto"/>
        <w:sz w:val="18"/>
        <w:szCs w:val="18"/>
      </w:rPr>
      <w:t xml:space="preserve">Kompetenzorientierte Jahresplanung Physik </w:t>
    </w:r>
    <w:r w:rsidR="00297856">
      <w:rPr>
        <w:rFonts w:eastAsia="Century Gothic" w:cs="Century Gothic"/>
        <w:i/>
        <w:color w:val="auto"/>
        <w:sz w:val="18"/>
        <w:szCs w:val="18"/>
      </w:rPr>
      <w:t>8.Schulstufe/4</w:t>
    </w:r>
    <w:r w:rsidRPr="0095467E">
      <w:rPr>
        <w:rFonts w:eastAsia="Century Gothic" w:cs="Century Gothic"/>
        <w:i/>
        <w:color w:val="auto"/>
        <w:sz w:val="18"/>
        <w:szCs w:val="18"/>
      </w:rPr>
      <w:t>. Klasse</w:t>
    </w:r>
    <w:r w:rsidRPr="0095467E">
      <w:rPr>
        <w:rFonts w:eastAsia="Century Gothic" w:cs="Century Gothic"/>
        <w:i/>
        <w:color w:val="auto"/>
        <w:sz w:val="18"/>
        <w:szCs w:val="18"/>
      </w:rPr>
      <w:tab/>
      <w:t xml:space="preserve"> </w:t>
    </w:r>
    <w:r w:rsidRPr="0095467E">
      <w:rPr>
        <w:rFonts w:eastAsia="Century Gothic" w:cs="Century Gothic"/>
        <w:i/>
        <w:color w:val="auto"/>
        <w:sz w:val="18"/>
        <w:szCs w:val="18"/>
      </w:rPr>
      <w:tab/>
    </w:r>
    <w:r w:rsidR="00297856">
      <w:rPr>
        <w:rFonts w:eastAsia="Century Gothic" w:cs="Century Gothic"/>
        <w:i/>
        <w:color w:val="auto"/>
        <w:sz w:val="18"/>
        <w:szCs w:val="18"/>
      </w:rPr>
      <w:t xml:space="preserve">                 </w:t>
    </w:r>
    <w:r w:rsidRPr="0095467E">
      <w:rPr>
        <w:rFonts w:eastAsia="Century Gothic" w:cs="Century Gothic"/>
        <w:i/>
        <w:color w:val="auto"/>
        <w:sz w:val="18"/>
        <w:szCs w:val="18"/>
      </w:rPr>
      <w:t xml:space="preserve">Erstellt </w:t>
    </w:r>
    <w:r w:rsidR="00F04D0D">
      <w:rPr>
        <w:rFonts w:eastAsia="Century Gothic" w:cs="Century Gothic"/>
        <w:i/>
        <w:color w:val="auto"/>
        <w:sz w:val="18"/>
        <w:szCs w:val="18"/>
      </w:rPr>
      <w:t>von der</w:t>
    </w:r>
    <w:r w:rsidR="00A12DF7">
      <w:rPr>
        <w:rFonts w:eastAsia="Century Gothic" w:cs="Century Gothic"/>
        <w:i/>
        <w:color w:val="auto"/>
        <w:sz w:val="18"/>
        <w:szCs w:val="18"/>
      </w:rPr>
      <w:t xml:space="preserve">  </w:t>
    </w:r>
    <w:r w:rsidRPr="0095467E">
      <w:rPr>
        <w:rFonts w:eastAsia="Century Gothic" w:cs="Century Gothic"/>
        <w:i/>
        <w:color w:val="auto"/>
        <w:sz w:val="18"/>
        <w:szCs w:val="18"/>
      </w:rPr>
      <w:t xml:space="preserve">LLAG Tirol </w:t>
    </w:r>
    <w:r w:rsidR="00A12DF7">
      <w:rPr>
        <w:rFonts w:eastAsia="Century Gothic" w:cs="Century Gothic"/>
        <w:i/>
        <w:color w:val="auto"/>
        <w:sz w:val="18"/>
        <w:szCs w:val="18"/>
      </w:rPr>
      <w:t xml:space="preserve">                                              Adaptiert am </w:t>
    </w:r>
    <w:r w:rsidR="0009697C">
      <w:rPr>
        <w:rFonts w:eastAsia="Century Gothic" w:cs="Century Gothic"/>
        <w:i/>
        <w:color w:val="auto"/>
        <w:sz w:val="18"/>
        <w:szCs w:val="18"/>
      </w:rPr>
      <w:t xml:space="preserve">07.10.2020 </w:t>
    </w:r>
    <w:r w:rsidR="00A12DF7">
      <w:rPr>
        <w:rFonts w:eastAsia="Century Gothic" w:cs="Century Gothic"/>
        <w:i/>
        <w:color w:val="auto"/>
        <w:sz w:val="18"/>
        <w:szCs w:val="18"/>
      </w:rPr>
      <w:t xml:space="preserve"> von Herbert Oberhauser</w:t>
    </w:r>
  </w:p>
  <w:p w14:paraId="14246DE0" w14:textId="77777777" w:rsidR="000443D4" w:rsidRPr="00814C37" w:rsidRDefault="0095467E" w:rsidP="0095467E">
    <w:pPr>
      <w:tabs>
        <w:tab w:val="left" w:pos="1561"/>
      </w:tabs>
      <w:spacing w:after="0"/>
    </w:pPr>
    <w:r w:rsidRPr="00814C37">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A1C2D1" w14:textId="77777777" w:rsidR="005B69A4" w:rsidRDefault="005B69A4">
      <w:pPr>
        <w:spacing w:after="0" w:line="240" w:lineRule="auto"/>
      </w:pPr>
      <w:r>
        <w:separator/>
      </w:r>
    </w:p>
  </w:footnote>
  <w:footnote w:type="continuationSeparator" w:id="0">
    <w:p w14:paraId="37598DE8" w14:textId="77777777" w:rsidR="005B69A4" w:rsidRDefault="005B69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B057DB" w14:textId="77777777" w:rsidR="00F04D0D" w:rsidRDefault="00F04D0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E4D557" w14:textId="77777777" w:rsidR="00F04D0D" w:rsidRDefault="00F04D0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2B35A4" w14:textId="77777777" w:rsidR="00F04D0D" w:rsidRDefault="00F04D0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0D0AA5"/>
    <w:multiLevelType w:val="hybridMultilevel"/>
    <w:tmpl w:val="2382B796"/>
    <w:lvl w:ilvl="0" w:tplc="D7C2EE54">
      <w:start w:val="1"/>
      <w:numFmt w:val="bullet"/>
      <w:lvlText w:val="•"/>
      <w:lvlJc w:val="left"/>
      <w:pPr>
        <w:ind w:left="686" w:hanging="36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1" w:tplc="04070003" w:tentative="1">
      <w:start w:val="1"/>
      <w:numFmt w:val="bullet"/>
      <w:lvlText w:val="o"/>
      <w:lvlJc w:val="left"/>
      <w:pPr>
        <w:ind w:left="1406" w:hanging="360"/>
      </w:pPr>
      <w:rPr>
        <w:rFonts w:ascii="Courier New" w:hAnsi="Courier New" w:cs="Courier New" w:hint="default"/>
      </w:rPr>
    </w:lvl>
    <w:lvl w:ilvl="2" w:tplc="04070005" w:tentative="1">
      <w:start w:val="1"/>
      <w:numFmt w:val="bullet"/>
      <w:lvlText w:val=""/>
      <w:lvlJc w:val="left"/>
      <w:pPr>
        <w:ind w:left="2126" w:hanging="360"/>
      </w:pPr>
      <w:rPr>
        <w:rFonts w:ascii="Wingdings" w:hAnsi="Wingdings" w:hint="default"/>
      </w:rPr>
    </w:lvl>
    <w:lvl w:ilvl="3" w:tplc="04070001" w:tentative="1">
      <w:start w:val="1"/>
      <w:numFmt w:val="bullet"/>
      <w:lvlText w:val=""/>
      <w:lvlJc w:val="left"/>
      <w:pPr>
        <w:ind w:left="2846" w:hanging="360"/>
      </w:pPr>
      <w:rPr>
        <w:rFonts w:ascii="Symbol" w:hAnsi="Symbol" w:hint="default"/>
      </w:rPr>
    </w:lvl>
    <w:lvl w:ilvl="4" w:tplc="04070003" w:tentative="1">
      <w:start w:val="1"/>
      <w:numFmt w:val="bullet"/>
      <w:lvlText w:val="o"/>
      <w:lvlJc w:val="left"/>
      <w:pPr>
        <w:ind w:left="3566" w:hanging="360"/>
      </w:pPr>
      <w:rPr>
        <w:rFonts w:ascii="Courier New" w:hAnsi="Courier New" w:cs="Courier New" w:hint="default"/>
      </w:rPr>
    </w:lvl>
    <w:lvl w:ilvl="5" w:tplc="04070005" w:tentative="1">
      <w:start w:val="1"/>
      <w:numFmt w:val="bullet"/>
      <w:lvlText w:val=""/>
      <w:lvlJc w:val="left"/>
      <w:pPr>
        <w:ind w:left="4286" w:hanging="360"/>
      </w:pPr>
      <w:rPr>
        <w:rFonts w:ascii="Wingdings" w:hAnsi="Wingdings" w:hint="default"/>
      </w:rPr>
    </w:lvl>
    <w:lvl w:ilvl="6" w:tplc="04070001" w:tentative="1">
      <w:start w:val="1"/>
      <w:numFmt w:val="bullet"/>
      <w:lvlText w:val=""/>
      <w:lvlJc w:val="left"/>
      <w:pPr>
        <w:ind w:left="5006" w:hanging="360"/>
      </w:pPr>
      <w:rPr>
        <w:rFonts w:ascii="Symbol" w:hAnsi="Symbol" w:hint="default"/>
      </w:rPr>
    </w:lvl>
    <w:lvl w:ilvl="7" w:tplc="04070003" w:tentative="1">
      <w:start w:val="1"/>
      <w:numFmt w:val="bullet"/>
      <w:lvlText w:val="o"/>
      <w:lvlJc w:val="left"/>
      <w:pPr>
        <w:ind w:left="5726" w:hanging="360"/>
      </w:pPr>
      <w:rPr>
        <w:rFonts w:ascii="Courier New" w:hAnsi="Courier New" w:cs="Courier New" w:hint="default"/>
      </w:rPr>
    </w:lvl>
    <w:lvl w:ilvl="8" w:tplc="04070005" w:tentative="1">
      <w:start w:val="1"/>
      <w:numFmt w:val="bullet"/>
      <w:lvlText w:val=""/>
      <w:lvlJc w:val="left"/>
      <w:pPr>
        <w:ind w:left="6446" w:hanging="360"/>
      </w:pPr>
      <w:rPr>
        <w:rFonts w:ascii="Wingdings" w:hAnsi="Wingdings" w:hint="default"/>
      </w:rPr>
    </w:lvl>
  </w:abstractNum>
  <w:abstractNum w:abstractNumId="1" w15:restartNumberingAfterBreak="0">
    <w:nsid w:val="0D7A416E"/>
    <w:multiLevelType w:val="hybridMultilevel"/>
    <w:tmpl w:val="A7307FCE"/>
    <w:lvl w:ilvl="0" w:tplc="04070001">
      <w:start w:val="1"/>
      <w:numFmt w:val="bullet"/>
      <w:lvlText w:val=""/>
      <w:lvlJc w:val="left"/>
      <w:pPr>
        <w:ind w:left="90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4FC4F25"/>
    <w:multiLevelType w:val="hybridMultilevel"/>
    <w:tmpl w:val="FD94E1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E9A214F"/>
    <w:multiLevelType w:val="hybridMultilevel"/>
    <w:tmpl w:val="AE3E1670"/>
    <w:lvl w:ilvl="0" w:tplc="D7C2EE54">
      <w:start w:val="1"/>
      <w:numFmt w:val="bullet"/>
      <w:lvlText w:val="•"/>
      <w:lvlJc w:val="left"/>
      <w:pPr>
        <w:ind w:left="984" w:hanging="36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1" w:tplc="04070003">
      <w:start w:val="1"/>
      <w:numFmt w:val="bullet"/>
      <w:lvlText w:val="o"/>
      <w:lvlJc w:val="left"/>
      <w:pPr>
        <w:ind w:left="1704" w:hanging="360"/>
      </w:pPr>
      <w:rPr>
        <w:rFonts w:ascii="Courier New" w:hAnsi="Courier New" w:cs="Courier New" w:hint="default"/>
      </w:rPr>
    </w:lvl>
    <w:lvl w:ilvl="2" w:tplc="04070005" w:tentative="1">
      <w:start w:val="1"/>
      <w:numFmt w:val="bullet"/>
      <w:lvlText w:val=""/>
      <w:lvlJc w:val="left"/>
      <w:pPr>
        <w:ind w:left="2424" w:hanging="360"/>
      </w:pPr>
      <w:rPr>
        <w:rFonts w:ascii="Wingdings" w:hAnsi="Wingdings" w:hint="default"/>
      </w:rPr>
    </w:lvl>
    <w:lvl w:ilvl="3" w:tplc="04070001" w:tentative="1">
      <w:start w:val="1"/>
      <w:numFmt w:val="bullet"/>
      <w:lvlText w:val=""/>
      <w:lvlJc w:val="left"/>
      <w:pPr>
        <w:ind w:left="3144" w:hanging="360"/>
      </w:pPr>
      <w:rPr>
        <w:rFonts w:ascii="Symbol" w:hAnsi="Symbol" w:hint="default"/>
      </w:rPr>
    </w:lvl>
    <w:lvl w:ilvl="4" w:tplc="04070003" w:tentative="1">
      <w:start w:val="1"/>
      <w:numFmt w:val="bullet"/>
      <w:lvlText w:val="o"/>
      <w:lvlJc w:val="left"/>
      <w:pPr>
        <w:ind w:left="3864" w:hanging="360"/>
      </w:pPr>
      <w:rPr>
        <w:rFonts w:ascii="Courier New" w:hAnsi="Courier New" w:cs="Courier New" w:hint="default"/>
      </w:rPr>
    </w:lvl>
    <w:lvl w:ilvl="5" w:tplc="04070005" w:tentative="1">
      <w:start w:val="1"/>
      <w:numFmt w:val="bullet"/>
      <w:lvlText w:val=""/>
      <w:lvlJc w:val="left"/>
      <w:pPr>
        <w:ind w:left="4584" w:hanging="360"/>
      </w:pPr>
      <w:rPr>
        <w:rFonts w:ascii="Wingdings" w:hAnsi="Wingdings" w:hint="default"/>
      </w:rPr>
    </w:lvl>
    <w:lvl w:ilvl="6" w:tplc="04070001" w:tentative="1">
      <w:start w:val="1"/>
      <w:numFmt w:val="bullet"/>
      <w:lvlText w:val=""/>
      <w:lvlJc w:val="left"/>
      <w:pPr>
        <w:ind w:left="5304" w:hanging="360"/>
      </w:pPr>
      <w:rPr>
        <w:rFonts w:ascii="Symbol" w:hAnsi="Symbol" w:hint="default"/>
      </w:rPr>
    </w:lvl>
    <w:lvl w:ilvl="7" w:tplc="04070003" w:tentative="1">
      <w:start w:val="1"/>
      <w:numFmt w:val="bullet"/>
      <w:lvlText w:val="o"/>
      <w:lvlJc w:val="left"/>
      <w:pPr>
        <w:ind w:left="6024" w:hanging="360"/>
      </w:pPr>
      <w:rPr>
        <w:rFonts w:ascii="Courier New" w:hAnsi="Courier New" w:cs="Courier New" w:hint="default"/>
      </w:rPr>
    </w:lvl>
    <w:lvl w:ilvl="8" w:tplc="04070005">
      <w:start w:val="1"/>
      <w:numFmt w:val="bullet"/>
      <w:lvlText w:val=""/>
      <w:lvlJc w:val="left"/>
      <w:pPr>
        <w:ind w:left="6744" w:hanging="360"/>
      </w:pPr>
      <w:rPr>
        <w:rFonts w:ascii="Wingdings" w:hAnsi="Wingdings" w:hint="default"/>
      </w:rPr>
    </w:lvl>
  </w:abstractNum>
  <w:abstractNum w:abstractNumId="4" w15:restartNumberingAfterBreak="0">
    <w:nsid w:val="21061779"/>
    <w:multiLevelType w:val="hybridMultilevel"/>
    <w:tmpl w:val="786AFB96"/>
    <w:lvl w:ilvl="0" w:tplc="D7C2EE54">
      <w:start w:val="1"/>
      <w:numFmt w:val="bullet"/>
      <w:lvlText w:val="•"/>
      <w:lvlJc w:val="left"/>
      <w:pPr>
        <w:ind w:left="720" w:hanging="36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30864B66"/>
    <w:multiLevelType w:val="hybridMultilevel"/>
    <w:tmpl w:val="9C38B1F2"/>
    <w:lvl w:ilvl="0" w:tplc="372E50D0">
      <w:start w:val="1"/>
      <w:numFmt w:val="bullet"/>
      <w:lvlText w:val="•"/>
      <w:lvlJc w:val="left"/>
      <w:pPr>
        <w:ind w:left="6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52034FA">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36E6632">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876EB04">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AC00BCC">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77C3236">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D16E882">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8C2974A">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84AA15C">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3791796D"/>
    <w:multiLevelType w:val="hybridMultilevel"/>
    <w:tmpl w:val="63D08834"/>
    <w:lvl w:ilvl="0" w:tplc="D7C2EE54">
      <w:start w:val="1"/>
      <w:numFmt w:val="bullet"/>
      <w:lvlText w:val="•"/>
      <w:lvlJc w:val="left"/>
      <w:pPr>
        <w:ind w:left="725" w:hanging="36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1" w:tplc="04070003" w:tentative="1">
      <w:start w:val="1"/>
      <w:numFmt w:val="bullet"/>
      <w:lvlText w:val="o"/>
      <w:lvlJc w:val="left"/>
      <w:pPr>
        <w:ind w:left="1445" w:hanging="360"/>
      </w:pPr>
      <w:rPr>
        <w:rFonts w:ascii="Courier New" w:hAnsi="Courier New" w:cs="Courier New" w:hint="default"/>
      </w:rPr>
    </w:lvl>
    <w:lvl w:ilvl="2" w:tplc="04070005" w:tentative="1">
      <w:start w:val="1"/>
      <w:numFmt w:val="bullet"/>
      <w:lvlText w:val=""/>
      <w:lvlJc w:val="left"/>
      <w:pPr>
        <w:ind w:left="2165" w:hanging="360"/>
      </w:pPr>
      <w:rPr>
        <w:rFonts w:ascii="Wingdings" w:hAnsi="Wingdings" w:hint="default"/>
      </w:rPr>
    </w:lvl>
    <w:lvl w:ilvl="3" w:tplc="04070001" w:tentative="1">
      <w:start w:val="1"/>
      <w:numFmt w:val="bullet"/>
      <w:lvlText w:val=""/>
      <w:lvlJc w:val="left"/>
      <w:pPr>
        <w:ind w:left="2885" w:hanging="360"/>
      </w:pPr>
      <w:rPr>
        <w:rFonts w:ascii="Symbol" w:hAnsi="Symbol" w:hint="default"/>
      </w:rPr>
    </w:lvl>
    <w:lvl w:ilvl="4" w:tplc="04070003" w:tentative="1">
      <w:start w:val="1"/>
      <w:numFmt w:val="bullet"/>
      <w:lvlText w:val="o"/>
      <w:lvlJc w:val="left"/>
      <w:pPr>
        <w:ind w:left="3605" w:hanging="360"/>
      </w:pPr>
      <w:rPr>
        <w:rFonts w:ascii="Courier New" w:hAnsi="Courier New" w:cs="Courier New" w:hint="default"/>
      </w:rPr>
    </w:lvl>
    <w:lvl w:ilvl="5" w:tplc="04070005" w:tentative="1">
      <w:start w:val="1"/>
      <w:numFmt w:val="bullet"/>
      <w:lvlText w:val=""/>
      <w:lvlJc w:val="left"/>
      <w:pPr>
        <w:ind w:left="4325" w:hanging="360"/>
      </w:pPr>
      <w:rPr>
        <w:rFonts w:ascii="Wingdings" w:hAnsi="Wingdings" w:hint="default"/>
      </w:rPr>
    </w:lvl>
    <w:lvl w:ilvl="6" w:tplc="04070001" w:tentative="1">
      <w:start w:val="1"/>
      <w:numFmt w:val="bullet"/>
      <w:lvlText w:val=""/>
      <w:lvlJc w:val="left"/>
      <w:pPr>
        <w:ind w:left="5045" w:hanging="360"/>
      </w:pPr>
      <w:rPr>
        <w:rFonts w:ascii="Symbol" w:hAnsi="Symbol" w:hint="default"/>
      </w:rPr>
    </w:lvl>
    <w:lvl w:ilvl="7" w:tplc="04070003" w:tentative="1">
      <w:start w:val="1"/>
      <w:numFmt w:val="bullet"/>
      <w:lvlText w:val="o"/>
      <w:lvlJc w:val="left"/>
      <w:pPr>
        <w:ind w:left="5765" w:hanging="360"/>
      </w:pPr>
      <w:rPr>
        <w:rFonts w:ascii="Courier New" w:hAnsi="Courier New" w:cs="Courier New" w:hint="default"/>
      </w:rPr>
    </w:lvl>
    <w:lvl w:ilvl="8" w:tplc="04070005" w:tentative="1">
      <w:start w:val="1"/>
      <w:numFmt w:val="bullet"/>
      <w:lvlText w:val=""/>
      <w:lvlJc w:val="left"/>
      <w:pPr>
        <w:ind w:left="6485" w:hanging="360"/>
      </w:pPr>
      <w:rPr>
        <w:rFonts w:ascii="Wingdings" w:hAnsi="Wingdings" w:hint="default"/>
      </w:rPr>
    </w:lvl>
  </w:abstractNum>
  <w:abstractNum w:abstractNumId="7" w15:restartNumberingAfterBreak="0">
    <w:nsid w:val="40C74C5F"/>
    <w:multiLevelType w:val="hybridMultilevel"/>
    <w:tmpl w:val="380237D8"/>
    <w:lvl w:ilvl="0" w:tplc="D7C2EE54">
      <w:start w:val="1"/>
      <w:numFmt w:val="bullet"/>
      <w:lvlText w:val="•"/>
      <w:lvlJc w:val="left"/>
      <w:pPr>
        <w:ind w:left="720" w:hanging="36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48D96FA1"/>
    <w:multiLevelType w:val="hybridMultilevel"/>
    <w:tmpl w:val="94C4C616"/>
    <w:lvl w:ilvl="0" w:tplc="D7C2EE54">
      <w:start w:val="1"/>
      <w:numFmt w:val="bullet"/>
      <w:lvlText w:val="•"/>
      <w:lvlJc w:val="left"/>
      <w:pPr>
        <w:ind w:left="730" w:hanging="36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1" w:tplc="04070003" w:tentative="1">
      <w:start w:val="1"/>
      <w:numFmt w:val="bullet"/>
      <w:lvlText w:val="o"/>
      <w:lvlJc w:val="left"/>
      <w:pPr>
        <w:ind w:left="1450" w:hanging="360"/>
      </w:pPr>
      <w:rPr>
        <w:rFonts w:ascii="Courier New" w:hAnsi="Courier New" w:cs="Courier New" w:hint="default"/>
      </w:rPr>
    </w:lvl>
    <w:lvl w:ilvl="2" w:tplc="04070005" w:tentative="1">
      <w:start w:val="1"/>
      <w:numFmt w:val="bullet"/>
      <w:lvlText w:val=""/>
      <w:lvlJc w:val="left"/>
      <w:pPr>
        <w:ind w:left="2170" w:hanging="360"/>
      </w:pPr>
      <w:rPr>
        <w:rFonts w:ascii="Wingdings" w:hAnsi="Wingdings" w:hint="default"/>
      </w:rPr>
    </w:lvl>
    <w:lvl w:ilvl="3" w:tplc="04070001" w:tentative="1">
      <w:start w:val="1"/>
      <w:numFmt w:val="bullet"/>
      <w:lvlText w:val=""/>
      <w:lvlJc w:val="left"/>
      <w:pPr>
        <w:ind w:left="2890" w:hanging="360"/>
      </w:pPr>
      <w:rPr>
        <w:rFonts w:ascii="Symbol" w:hAnsi="Symbol" w:hint="default"/>
      </w:rPr>
    </w:lvl>
    <w:lvl w:ilvl="4" w:tplc="04070003" w:tentative="1">
      <w:start w:val="1"/>
      <w:numFmt w:val="bullet"/>
      <w:lvlText w:val="o"/>
      <w:lvlJc w:val="left"/>
      <w:pPr>
        <w:ind w:left="3610" w:hanging="360"/>
      </w:pPr>
      <w:rPr>
        <w:rFonts w:ascii="Courier New" w:hAnsi="Courier New" w:cs="Courier New" w:hint="default"/>
      </w:rPr>
    </w:lvl>
    <w:lvl w:ilvl="5" w:tplc="04070005" w:tentative="1">
      <w:start w:val="1"/>
      <w:numFmt w:val="bullet"/>
      <w:lvlText w:val=""/>
      <w:lvlJc w:val="left"/>
      <w:pPr>
        <w:ind w:left="4330" w:hanging="360"/>
      </w:pPr>
      <w:rPr>
        <w:rFonts w:ascii="Wingdings" w:hAnsi="Wingdings" w:hint="default"/>
      </w:rPr>
    </w:lvl>
    <w:lvl w:ilvl="6" w:tplc="04070001" w:tentative="1">
      <w:start w:val="1"/>
      <w:numFmt w:val="bullet"/>
      <w:lvlText w:val=""/>
      <w:lvlJc w:val="left"/>
      <w:pPr>
        <w:ind w:left="5050" w:hanging="360"/>
      </w:pPr>
      <w:rPr>
        <w:rFonts w:ascii="Symbol" w:hAnsi="Symbol" w:hint="default"/>
      </w:rPr>
    </w:lvl>
    <w:lvl w:ilvl="7" w:tplc="04070003" w:tentative="1">
      <w:start w:val="1"/>
      <w:numFmt w:val="bullet"/>
      <w:lvlText w:val="o"/>
      <w:lvlJc w:val="left"/>
      <w:pPr>
        <w:ind w:left="5770" w:hanging="360"/>
      </w:pPr>
      <w:rPr>
        <w:rFonts w:ascii="Courier New" w:hAnsi="Courier New" w:cs="Courier New" w:hint="default"/>
      </w:rPr>
    </w:lvl>
    <w:lvl w:ilvl="8" w:tplc="04070005" w:tentative="1">
      <w:start w:val="1"/>
      <w:numFmt w:val="bullet"/>
      <w:lvlText w:val=""/>
      <w:lvlJc w:val="left"/>
      <w:pPr>
        <w:ind w:left="6490" w:hanging="360"/>
      </w:pPr>
      <w:rPr>
        <w:rFonts w:ascii="Wingdings" w:hAnsi="Wingdings" w:hint="default"/>
      </w:rPr>
    </w:lvl>
  </w:abstractNum>
  <w:abstractNum w:abstractNumId="9" w15:restartNumberingAfterBreak="0">
    <w:nsid w:val="5A2C1F3D"/>
    <w:multiLevelType w:val="hybridMultilevel"/>
    <w:tmpl w:val="939C4090"/>
    <w:lvl w:ilvl="0" w:tplc="D7C2EE54">
      <w:start w:val="1"/>
      <w:numFmt w:val="bullet"/>
      <w:lvlText w:val="•"/>
      <w:lvlJc w:val="left"/>
      <w:pPr>
        <w:ind w:left="73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D08DA22">
      <w:start w:val="38"/>
      <w:numFmt w:val="bullet"/>
      <w:lvlText w:val="-"/>
      <w:lvlJc w:val="left"/>
      <w:pPr>
        <w:ind w:left="1450" w:hanging="360"/>
      </w:pPr>
      <w:rPr>
        <w:rFonts w:ascii="Calibri" w:eastAsia="Times New Roman" w:hAnsi="Calibri" w:cs="Times New Roman" w:hint="default"/>
      </w:rPr>
    </w:lvl>
    <w:lvl w:ilvl="2" w:tplc="04070005" w:tentative="1">
      <w:start w:val="1"/>
      <w:numFmt w:val="bullet"/>
      <w:lvlText w:val=""/>
      <w:lvlJc w:val="left"/>
      <w:pPr>
        <w:ind w:left="2170" w:hanging="360"/>
      </w:pPr>
      <w:rPr>
        <w:rFonts w:ascii="Wingdings" w:hAnsi="Wingdings" w:hint="default"/>
      </w:rPr>
    </w:lvl>
    <w:lvl w:ilvl="3" w:tplc="04070001" w:tentative="1">
      <w:start w:val="1"/>
      <w:numFmt w:val="bullet"/>
      <w:lvlText w:val=""/>
      <w:lvlJc w:val="left"/>
      <w:pPr>
        <w:ind w:left="2890" w:hanging="360"/>
      </w:pPr>
      <w:rPr>
        <w:rFonts w:ascii="Symbol" w:hAnsi="Symbol" w:hint="default"/>
      </w:rPr>
    </w:lvl>
    <w:lvl w:ilvl="4" w:tplc="04070003" w:tentative="1">
      <w:start w:val="1"/>
      <w:numFmt w:val="bullet"/>
      <w:lvlText w:val="o"/>
      <w:lvlJc w:val="left"/>
      <w:pPr>
        <w:ind w:left="3610" w:hanging="360"/>
      </w:pPr>
      <w:rPr>
        <w:rFonts w:ascii="Courier New" w:hAnsi="Courier New" w:cs="Courier New" w:hint="default"/>
      </w:rPr>
    </w:lvl>
    <w:lvl w:ilvl="5" w:tplc="04070005" w:tentative="1">
      <w:start w:val="1"/>
      <w:numFmt w:val="bullet"/>
      <w:lvlText w:val=""/>
      <w:lvlJc w:val="left"/>
      <w:pPr>
        <w:ind w:left="4330" w:hanging="360"/>
      </w:pPr>
      <w:rPr>
        <w:rFonts w:ascii="Wingdings" w:hAnsi="Wingdings" w:hint="default"/>
      </w:rPr>
    </w:lvl>
    <w:lvl w:ilvl="6" w:tplc="04070001" w:tentative="1">
      <w:start w:val="1"/>
      <w:numFmt w:val="bullet"/>
      <w:lvlText w:val=""/>
      <w:lvlJc w:val="left"/>
      <w:pPr>
        <w:ind w:left="5050" w:hanging="360"/>
      </w:pPr>
      <w:rPr>
        <w:rFonts w:ascii="Symbol" w:hAnsi="Symbol" w:hint="default"/>
      </w:rPr>
    </w:lvl>
    <w:lvl w:ilvl="7" w:tplc="04070003" w:tentative="1">
      <w:start w:val="1"/>
      <w:numFmt w:val="bullet"/>
      <w:lvlText w:val="o"/>
      <w:lvlJc w:val="left"/>
      <w:pPr>
        <w:ind w:left="5770" w:hanging="360"/>
      </w:pPr>
      <w:rPr>
        <w:rFonts w:ascii="Courier New" w:hAnsi="Courier New" w:cs="Courier New" w:hint="default"/>
      </w:rPr>
    </w:lvl>
    <w:lvl w:ilvl="8" w:tplc="04070005" w:tentative="1">
      <w:start w:val="1"/>
      <w:numFmt w:val="bullet"/>
      <w:lvlText w:val=""/>
      <w:lvlJc w:val="left"/>
      <w:pPr>
        <w:ind w:left="6490" w:hanging="360"/>
      </w:pPr>
      <w:rPr>
        <w:rFonts w:ascii="Wingdings" w:hAnsi="Wingdings" w:hint="default"/>
      </w:rPr>
    </w:lvl>
  </w:abstractNum>
  <w:abstractNum w:abstractNumId="10" w15:restartNumberingAfterBreak="0">
    <w:nsid w:val="6DE23737"/>
    <w:multiLevelType w:val="hybridMultilevel"/>
    <w:tmpl w:val="F378E560"/>
    <w:lvl w:ilvl="0" w:tplc="D7C2EE54">
      <w:start w:val="1"/>
      <w:numFmt w:val="bullet"/>
      <w:lvlText w:val="•"/>
      <w:lvlJc w:val="left"/>
      <w:pPr>
        <w:ind w:left="360" w:hanging="36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78F23394"/>
    <w:multiLevelType w:val="hybridMultilevel"/>
    <w:tmpl w:val="D700D552"/>
    <w:lvl w:ilvl="0" w:tplc="D7C2EE54">
      <w:start w:val="1"/>
      <w:numFmt w:val="bullet"/>
      <w:lvlText w:val="•"/>
      <w:lvlJc w:val="left"/>
      <w:pPr>
        <w:ind w:left="720" w:hanging="36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B5550CD"/>
    <w:multiLevelType w:val="hybridMultilevel"/>
    <w:tmpl w:val="33A81052"/>
    <w:lvl w:ilvl="0" w:tplc="04070001">
      <w:start w:val="1"/>
      <w:numFmt w:val="bullet"/>
      <w:lvlText w:val=""/>
      <w:lvlJc w:val="left"/>
      <w:pPr>
        <w:ind w:left="862" w:hanging="360"/>
      </w:pPr>
      <w:rPr>
        <w:rFonts w:ascii="Symbol" w:hAnsi="Symbol" w:hint="default"/>
      </w:rPr>
    </w:lvl>
    <w:lvl w:ilvl="1" w:tplc="04070003" w:tentative="1">
      <w:start w:val="1"/>
      <w:numFmt w:val="bullet"/>
      <w:lvlText w:val="o"/>
      <w:lvlJc w:val="left"/>
      <w:pPr>
        <w:ind w:left="1582" w:hanging="360"/>
      </w:pPr>
      <w:rPr>
        <w:rFonts w:ascii="Courier New" w:hAnsi="Courier New" w:cs="Courier New" w:hint="default"/>
      </w:rPr>
    </w:lvl>
    <w:lvl w:ilvl="2" w:tplc="04070005" w:tentative="1">
      <w:start w:val="1"/>
      <w:numFmt w:val="bullet"/>
      <w:lvlText w:val=""/>
      <w:lvlJc w:val="left"/>
      <w:pPr>
        <w:ind w:left="2302" w:hanging="360"/>
      </w:pPr>
      <w:rPr>
        <w:rFonts w:ascii="Wingdings" w:hAnsi="Wingdings" w:hint="default"/>
      </w:rPr>
    </w:lvl>
    <w:lvl w:ilvl="3" w:tplc="04070001" w:tentative="1">
      <w:start w:val="1"/>
      <w:numFmt w:val="bullet"/>
      <w:lvlText w:val=""/>
      <w:lvlJc w:val="left"/>
      <w:pPr>
        <w:ind w:left="3022" w:hanging="360"/>
      </w:pPr>
      <w:rPr>
        <w:rFonts w:ascii="Symbol" w:hAnsi="Symbol" w:hint="default"/>
      </w:rPr>
    </w:lvl>
    <w:lvl w:ilvl="4" w:tplc="04070003" w:tentative="1">
      <w:start w:val="1"/>
      <w:numFmt w:val="bullet"/>
      <w:lvlText w:val="o"/>
      <w:lvlJc w:val="left"/>
      <w:pPr>
        <w:ind w:left="3742" w:hanging="360"/>
      </w:pPr>
      <w:rPr>
        <w:rFonts w:ascii="Courier New" w:hAnsi="Courier New" w:cs="Courier New" w:hint="default"/>
      </w:rPr>
    </w:lvl>
    <w:lvl w:ilvl="5" w:tplc="04070005" w:tentative="1">
      <w:start w:val="1"/>
      <w:numFmt w:val="bullet"/>
      <w:lvlText w:val=""/>
      <w:lvlJc w:val="left"/>
      <w:pPr>
        <w:ind w:left="4462" w:hanging="360"/>
      </w:pPr>
      <w:rPr>
        <w:rFonts w:ascii="Wingdings" w:hAnsi="Wingdings" w:hint="default"/>
      </w:rPr>
    </w:lvl>
    <w:lvl w:ilvl="6" w:tplc="04070001" w:tentative="1">
      <w:start w:val="1"/>
      <w:numFmt w:val="bullet"/>
      <w:lvlText w:val=""/>
      <w:lvlJc w:val="left"/>
      <w:pPr>
        <w:ind w:left="5182" w:hanging="360"/>
      </w:pPr>
      <w:rPr>
        <w:rFonts w:ascii="Symbol" w:hAnsi="Symbol" w:hint="default"/>
      </w:rPr>
    </w:lvl>
    <w:lvl w:ilvl="7" w:tplc="04070003" w:tentative="1">
      <w:start w:val="1"/>
      <w:numFmt w:val="bullet"/>
      <w:lvlText w:val="o"/>
      <w:lvlJc w:val="left"/>
      <w:pPr>
        <w:ind w:left="5902" w:hanging="360"/>
      </w:pPr>
      <w:rPr>
        <w:rFonts w:ascii="Courier New" w:hAnsi="Courier New" w:cs="Courier New" w:hint="default"/>
      </w:rPr>
    </w:lvl>
    <w:lvl w:ilvl="8" w:tplc="04070005" w:tentative="1">
      <w:start w:val="1"/>
      <w:numFmt w:val="bullet"/>
      <w:lvlText w:val=""/>
      <w:lvlJc w:val="left"/>
      <w:pPr>
        <w:ind w:left="6622" w:hanging="360"/>
      </w:pPr>
      <w:rPr>
        <w:rFonts w:ascii="Wingdings" w:hAnsi="Wingdings" w:hint="default"/>
      </w:rPr>
    </w:lvl>
  </w:abstractNum>
  <w:abstractNum w:abstractNumId="13" w15:restartNumberingAfterBreak="0">
    <w:nsid w:val="7B8871C0"/>
    <w:multiLevelType w:val="hybridMultilevel"/>
    <w:tmpl w:val="249E05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10"/>
  </w:num>
  <w:num w:numId="4">
    <w:abstractNumId w:val="3"/>
  </w:num>
  <w:num w:numId="5">
    <w:abstractNumId w:val="9"/>
  </w:num>
  <w:num w:numId="6">
    <w:abstractNumId w:val="13"/>
  </w:num>
  <w:num w:numId="7">
    <w:abstractNumId w:val="1"/>
  </w:num>
  <w:num w:numId="8">
    <w:abstractNumId w:val="8"/>
  </w:num>
  <w:num w:numId="9">
    <w:abstractNumId w:val="11"/>
  </w:num>
  <w:num w:numId="10">
    <w:abstractNumId w:val="0"/>
  </w:num>
  <w:num w:numId="11">
    <w:abstractNumId w:val="12"/>
  </w:num>
  <w:num w:numId="12">
    <w:abstractNumId w:val="2"/>
  </w:num>
  <w:num w:numId="13">
    <w:abstractNumId w:val="7"/>
  </w:num>
  <w:num w:numId="14">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9"/>
  <w:hyphenationZone w:val="425"/>
  <w:drawingGridHorizontalSpacing w:val="10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7277"/>
    <w:rsid w:val="0001289C"/>
    <w:rsid w:val="000152DD"/>
    <w:rsid w:val="00021C26"/>
    <w:rsid w:val="00035A12"/>
    <w:rsid w:val="000443D4"/>
    <w:rsid w:val="00045D2A"/>
    <w:rsid w:val="000510FB"/>
    <w:rsid w:val="00057B63"/>
    <w:rsid w:val="00065D53"/>
    <w:rsid w:val="00072248"/>
    <w:rsid w:val="00072669"/>
    <w:rsid w:val="0009697C"/>
    <w:rsid w:val="000B02B6"/>
    <w:rsid w:val="000B4DF8"/>
    <w:rsid w:val="000D0948"/>
    <w:rsid w:val="00102E67"/>
    <w:rsid w:val="001068CA"/>
    <w:rsid w:val="0016349F"/>
    <w:rsid w:val="001637A9"/>
    <w:rsid w:val="00166D53"/>
    <w:rsid w:val="00180B56"/>
    <w:rsid w:val="00192784"/>
    <w:rsid w:val="00195A15"/>
    <w:rsid w:val="001A5D33"/>
    <w:rsid w:val="001F40B4"/>
    <w:rsid w:val="00226565"/>
    <w:rsid w:val="00234E7C"/>
    <w:rsid w:val="00243150"/>
    <w:rsid w:val="00265A06"/>
    <w:rsid w:val="0026770F"/>
    <w:rsid w:val="002677ED"/>
    <w:rsid w:val="00270B54"/>
    <w:rsid w:val="00292D24"/>
    <w:rsid w:val="00297856"/>
    <w:rsid w:val="002A2365"/>
    <w:rsid w:val="002B2272"/>
    <w:rsid w:val="002E6FFC"/>
    <w:rsid w:val="002F0AC0"/>
    <w:rsid w:val="003167D7"/>
    <w:rsid w:val="003212E4"/>
    <w:rsid w:val="003268C0"/>
    <w:rsid w:val="00327709"/>
    <w:rsid w:val="00340D5E"/>
    <w:rsid w:val="00342F8E"/>
    <w:rsid w:val="00373B08"/>
    <w:rsid w:val="00373EF4"/>
    <w:rsid w:val="00380AB4"/>
    <w:rsid w:val="003A47CE"/>
    <w:rsid w:val="003E5094"/>
    <w:rsid w:val="00404795"/>
    <w:rsid w:val="0041091F"/>
    <w:rsid w:val="00415820"/>
    <w:rsid w:val="00430799"/>
    <w:rsid w:val="00441052"/>
    <w:rsid w:val="00447025"/>
    <w:rsid w:val="00447D5D"/>
    <w:rsid w:val="0045100A"/>
    <w:rsid w:val="004734B6"/>
    <w:rsid w:val="00482DE2"/>
    <w:rsid w:val="0048783B"/>
    <w:rsid w:val="00493CE3"/>
    <w:rsid w:val="00495FBC"/>
    <w:rsid w:val="004C5653"/>
    <w:rsid w:val="004D6E12"/>
    <w:rsid w:val="004E2880"/>
    <w:rsid w:val="004E5FAB"/>
    <w:rsid w:val="00515670"/>
    <w:rsid w:val="0052386C"/>
    <w:rsid w:val="00525EA9"/>
    <w:rsid w:val="00532F35"/>
    <w:rsid w:val="00536A00"/>
    <w:rsid w:val="00537A0B"/>
    <w:rsid w:val="00544CA3"/>
    <w:rsid w:val="005519B8"/>
    <w:rsid w:val="005730F7"/>
    <w:rsid w:val="0058031C"/>
    <w:rsid w:val="0058102F"/>
    <w:rsid w:val="005B69A4"/>
    <w:rsid w:val="005C3532"/>
    <w:rsid w:val="005F1172"/>
    <w:rsid w:val="005F3D7E"/>
    <w:rsid w:val="005F6393"/>
    <w:rsid w:val="0060009C"/>
    <w:rsid w:val="00610353"/>
    <w:rsid w:val="00625188"/>
    <w:rsid w:val="00631E40"/>
    <w:rsid w:val="00656F2F"/>
    <w:rsid w:val="00672212"/>
    <w:rsid w:val="00684A26"/>
    <w:rsid w:val="00687850"/>
    <w:rsid w:val="006A174B"/>
    <w:rsid w:val="006B409E"/>
    <w:rsid w:val="006B6973"/>
    <w:rsid w:val="006D0DA3"/>
    <w:rsid w:val="006E3BE7"/>
    <w:rsid w:val="00706AC3"/>
    <w:rsid w:val="00725D5F"/>
    <w:rsid w:val="00727238"/>
    <w:rsid w:val="00736A76"/>
    <w:rsid w:val="007370A5"/>
    <w:rsid w:val="00754524"/>
    <w:rsid w:val="00777EB4"/>
    <w:rsid w:val="007828DE"/>
    <w:rsid w:val="0079387A"/>
    <w:rsid w:val="007A3B3D"/>
    <w:rsid w:val="007C4C44"/>
    <w:rsid w:val="00801A53"/>
    <w:rsid w:val="008025D2"/>
    <w:rsid w:val="00810C02"/>
    <w:rsid w:val="00812CC7"/>
    <w:rsid w:val="0081336D"/>
    <w:rsid w:val="00814C37"/>
    <w:rsid w:val="008307C9"/>
    <w:rsid w:val="00837ABA"/>
    <w:rsid w:val="00845CF7"/>
    <w:rsid w:val="00852BE4"/>
    <w:rsid w:val="008653C5"/>
    <w:rsid w:val="008655BD"/>
    <w:rsid w:val="00891159"/>
    <w:rsid w:val="008B3853"/>
    <w:rsid w:val="008B4C11"/>
    <w:rsid w:val="008B6AE5"/>
    <w:rsid w:val="008C6642"/>
    <w:rsid w:val="008D742A"/>
    <w:rsid w:val="0092649C"/>
    <w:rsid w:val="0094258E"/>
    <w:rsid w:val="00943BE0"/>
    <w:rsid w:val="00951EA1"/>
    <w:rsid w:val="0095467E"/>
    <w:rsid w:val="00985D44"/>
    <w:rsid w:val="00986AA3"/>
    <w:rsid w:val="009915C6"/>
    <w:rsid w:val="009D0152"/>
    <w:rsid w:val="009D69D4"/>
    <w:rsid w:val="009F5033"/>
    <w:rsid w:val="00A10352"/>
    <w:rsid w:val="00A12DF7"/>
    <w:rsid w:val="00A20098"/>
    <w:rsid w:val="00A32192"/>
    <w:rsid w:val="00A34FF4"/>
    <w:rsid w:val="00A7572C"/>
    <w:rsid w:val="00A757D3"/>
    <w:rsid w:val="00A95F72"/>
    <w:rsid w:val="00A976B6"/>
    <w:rsid w:val="00AC6A0C"/>
    <w:rsid w:val="00AE0EE7"/>
    <w:rsid w:val="00AE6CD9"/>
    <w:rsid w:val="00AF019B"/>
    <w:rsid w:val="00B44568"/>
    <w:rsid w:val="00B75182"/>
    <w:rsid w:val="00B97678"/>
    <w:rsid w:val="00BB1BAF"/>
    <w:rsid w:val="00BB5716"/>
    <w:rsid w:val="00BC70AC"/>
    <w:rsid w:val="00BD1757"/>
    <w:rsid w:val="00BE410A"/>
    <w:rsid w:val="00BE63DD"/>
    <w:rsid w:val="00BE67B6"/>
    <w:rsid w:val="00C0199F"/>
    <w:rsid w:val="00C076C1"/>
    <w:rsid w:val="00C117D2"/>
    <w:rsid w:val="00C32B7D"/>
    <w:rsid w:val="00C40EB1"/>
    <w:rsid w:val="00C6120A"/>
    <w:rsid w:val="00C8173C"/>
    <w:rsid w:val="00C85D22"/>
    <w:rsid w:val="00C8798E"/>
    <w:rsid w:val="00CA08D7"/>
    <w:rsid w:val="00CA124B"/>
    <w:rsid w:val="00CB3628"/>
    <w:rsid w:val="00CD4216"/>
    <w:rsid w:val="00CE235F"/>
    <w:rsid w:val="00CE5970"/>
    <w:rsid w:val="00CE6FA0"/>
    <w:rsid w:val="00CF70B6"/>
    <w:rsid w:val="00D026E8"/>
    <w:rsid w:val="00D03A50"/>
    <w:rsid w:val="00D153B5"/>
    <w:rsid w:val="00D15BBE"/>
    <w:rsid w:val="00D174D3"/>
    <w:rsid w:val="00D42819"/>
    <w:rsid w:val="00D43E33"/>
    <w:rsid w:val="00D701CB"/>
    <w:rsid w:val="00D722B4"/>
    <w:rsid w:val="00D75AAB"/>
    <w:rsid w:val="00D766CD"/>
    <w:rsid w:val="00D92B65"/>
    <w:rsid w:val="00D97277"/>
    <w:rsid w:val="00DA2BD9"/>
    <w:rsid w:val="00DA6B9E"/>
    <w:rsid w:val="00DB3FE5"/>
    <w:rsid w:val="00DD38DA"/>
    <w:rsid w:val="00DE7710"/>
    <w:rsid w:val="00E1262E"/>
    <w:rsid w:val="00E24155"/>
    <w:rsid w:val="00E35B4A"/>
    <w:rsid w:val="00E361D4"/>
    <w:rsid w:val="00E42DC1"/>
    <w:rsid w:val="00E43F75"/>
    <w:rsid w:val="00E676F9"/>
    <w:rsid w:val="00E72CD0"/>
    <w:rsid w:val="00E823D5"/>
    <w:rsid w:val="00EA0089"/>
    <w:rsid w:val="00EA33A6"/>
    <w:rsid w:val="00EA6F3D"/>
    <w:rsid w:val="00EC6AB9"/>
    <w:rsid w:val="00ED7315"/>
    <w:rsid w:val="00EE49FF"/>
    <w:rsid w:val="00EE5F46"/>
    <w:rsid w:val="00EF05CA"/>
    <w:rsid w:val="00F02C33"/>
    <w:rsid w:val="00F04D0D"/>
    <w:rsid w:val="00F13D2D"/>
    <w:rsid w:val="00F15AA7"/>
    <w:rsid w:val="00F165A4"/>
    <w:rsid w:val="00F2765C"/>
    <w:rsid w:val="00F36977"/>
    <w:rsid w:val="00F56534"/>
    <w:rsid w:val="00F85736"/>
    <w:rsid w:val="00F86EAD"/>
    <w:rsid w:val="00FB4B6E"/>
    <w:rsid w:val="00FD4BC6"/>
    <w:rsid w:val="00FF4099"/>
    <w:rsid w:val="00FF5CEB"/>
    <w:rsid w:val="00FF77A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3981F18"/>
  <w15:docId w15:val="{2B7E7C7B-1DFB-481B-A7FA-6A539E384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Calibri"/>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976B6"/>
    <w:pPr>
      <w:spacing w:after="160" w:line="259" w:lineRule="auto"/>
    </w:pPr>
    <w:rPr>
      <w:rFonts w:eastAsia="Calibri"/>
      <w:color w:val="000000"/>
      <w:lang w:val="de-AT" w:eastAsia="de-AT"/>
    </w:rPr>
  </w:style>
  <w:style w:type="paragraph" w:styleId="berschrift1">
    <w:name w:val="heading 1"/>
    <w:next w:val="Standard"/>
    <w:link w:val="berschrift1Zchn"/>
    <w:uiPriority w:val="9"/>
    <w:unhideWhenUsed/>
    <w:qFormat/>
    <w:rsid w:val="00A976B6"/>
    <w:pPr>
      <w:keepNext/>
      <w:keepLines/>
      <w:spacing w:after="8" w:line="259" w:lineRule="auto"/>
      <w:ind w:left="10" w:hanging="10"/>
      <w:outlineLvl w:val="0"/>
    </w:pPr>
    <w:rPr>
      <w:rFonts w:ascii="Juice ITC" w:eastAsia="Juice ITC" w:hAnsi="Juice ITC" w:cs="Juice ITC"/>
      <w:color w:val="C00000"/>
      <w:sz w:val="28"/>
      <w:lang w:val="de-AT"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A976B6"/>
    <w:rPr>
      <w:rFonts w:ascii="Juice ITC" w:eastAsia="Juice ITC" w:hAnsi="Juice ITC" w:cs="Juice ITC"/>
      <w:color w:val="C00000"/>
      <w:sz w:val="28"/>
    </w:rPr>
  </w:style>
  <w:style w:type="table" w:customStyle="1" w:styleId="TableGrid">
    <w:name w:val="TableGrid"/>
    <w:rsid w:val="00A976B6"/>
    <w:rPr>
      <w:color w:val="000000"/>
      <w:lang w:val="de-AT" w:eastAsia="de-AT"/>
    </w:rPr>
    <w:tblPr>
      <w:tblCellMar>
        <w:top w:w="0" w:type="dxa"/>
        <w:left w:w="0" w:type="dxa"/>
        <w:bottom w:w="0" w:type="dxa"/>
        <w:right w:w="0" w:type="dxa"/>
      </w:tblCellMar>
    </w:tblPr>
  </w:style>
  <w:style w:type="paragraph" w:styleId="Sprechblasentext">
    <w:name w:val="Balloon Text"/>
    <w:basedOn w:val="Standard"/>
    <w:link w:val="SprechblasentextZchn"/>
    <w:uiPriority w:val="99"/>
    <w:semiHidden/>
    <w:unhideWhenUsed/>
    <w:rsid w:val="00D03A50"/>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D03A50"/>
    <w:rPr>
      <w:rFonts w:ascii="Tahoma" w:eastAsia="Calibri" w:hAnsi="Tahoma" w:cs="Tahoma"/>
      <w:color w:val="000000"/>
      <w:sz w:val="16"/>
      <w:szCs w:val="16"/>
    </w:rPr>
  </w:style>
  <w:style w:type="paragraph" w:styleId="Kopfzeile">
    <w:name w:val="header"/>
    <w:basedOn w:val="Standard"/>
    <w:link w:val="KopfzeileZchn"/>
    <w:uiPriority w:val="99"/>
    <w:unhideWhenUsed/>
    <w:rsid w:val="00EE49FF"/>
    <w:pPr>
      <w:tabs>
        <w:tab w:val="center" w:pos="4536"/>
        <w:tab w:val="right" w:pos="9072"/>
      </w:tabs>
      <w:spacing w:after="0" w:line="240" w:lineRule="auto"/>
    </w:pPr>
  </w:style>
  <w:style w:type="character" w:customStyle="1" w:styleId="KopfzeileZchn">
    <w:name w:val="Kopfzeile Zchn"/>
    <w:link w:val="Kopfzeile"/>
    <w:uiPriority w:val="99"/>
    <w:rsid w:val="00EE49FF"/>
    <w:rPr>
      <w:rFonts w:ascii="Calibri" w:eastAsia="Calibri" w:hAnsi="Calibri" w:cs="Calibri"/>
      <w:color w:val="000000"/>
    </w:rPr>
  </w:style>
  <w:style w:type="character" w:styleId="Hyperlink">
    <w:name w:val="Hyperlink"/>
    <w:uiPriority w:val="99"/>
    <w:unhideWhenUsed/>
    <w:rsid w:val="009D69D4"/>
    <w:rPr>
      <w:color w:val="0563C1"/>
      <w:u w:val="single"/>
    </w:rPr>
  </w:style>
  <w:style w:type="character" w:styleId="BesuchterLink">
    <w:name w:val="FollowedHyperlink"/>
    <w:uiPriority w:val="99"/>
    <w:semiHidden/>
    <w:unhideWhenUsed/>
    <w:rsid w:val="00D026E8"/>
    <w:rPr>
      <w:color w:val="954F72"/>
      <w:u w:val="single"/>
    </w:rPr>
  </w:style>
  <w:style w:type="paragraph" w:customStyle="1" w:styleId="54aStriche1">
    <w:name w:val="54a_Strich_e1"/>
    <w:basedOn w:val="Standard"/>
    <w:rsid w:val="0016349F"/>
    <w:pPr>
      <w:tabs>
        <w:tab w:val="right" w:pos="624"/>
        <w:tab w:val="left" w:pos="680"/>
      </w:tabs>
      <w:spacing w:before="40" w:after="0" w:line="220" w:lineRule="exact"/>
      <w:ind w:left="680" w:hanging="680"/>
      <w:jc w:val="both"/>
    </w:pPr>
    <w:rPr>
      <w:rFonts w:ascii="Times New Roman" w:eastAsia="Times New Roman" w:hAnsi="Times New Roman" w:cs="Times New Roman"/>
      <w:lang w:val="de-DE" w:eastAsia="de-DE"/>
    </w:rPr>
  </w:style>
  <w:style w:type="paragraph" w:customStyle="1" w:styleId="83ErlText">
    <w:name w:val="83_ErlText"/>
    <w:basedOn w:val="Standard"/>
    <w:rsid w:val="0016349F"/>
    <w:pPr>
      <w:spacing w:before="80" w:after="0" w:line="220" w:lineRule="exact"/>
      <w:jc w:val="both"/>
    </w:pPr>
    <w:rPr>
      <w:rFonts w:ascii="Times New Roman" w:eastAsia="Times New Roman" w:hAnsi="Times New Roman" w:cs="Times New Roman"/>
      <w:lang w:val="de-DE" w:eastAsia="de-DE"/>
    </w:rPr>
  </w:style>
  <w:style w:type="paragraph" w:styleId="Listenabsatz">
    <w:name w:val="List Paragraph"/>
    <w:basedOn w:val="Standard"/>
    <w:uiPriority w:val="34"/>
    <w:qFormat/>
    <w:rsid w:val="00F02C33"/>
    <w:pPr>
      <w:ind w:left="720"/>
      <w:contextualSpacing/>
    </w:pPr>
  </w:style>
  <w:style w:type="character" w:styleId="HTMLZitat">
    <w:name w:val="HTML Cite"/>
    <w:uiPriority w:val="99"/>
    <w:semiHidden/>
    <w:unhideWhenUsed/>
    <w:rsid w:val="00F2765C"/>
    <w:rPr>
      <w:i/>
      <w:iCs/>
    </w:rPr>
  </w:style>
  <w:style w:type="character" w:styleId="Kommentarzeichen">
    <w:name w:val="annotation reference"/>
    <w:uiPriority w:val="99"/>
    <w:semiHidden/>
    <w:unhideWhenUsed/>
    <w:rsid w:val="00656F2F"/>
    <w:rPr>
      <w:sz w:val="16"/>
      <w:szCs w:val="16"/>
    </w:rPr>
  </w:style>
  <w:style w:type="paragraph" w:styleId="Kommentartext">
    <w:name w:val="annotation text"/>
    <w:basedOn w:val="Standard"/>
    <w:link w:val="KommentartextZchn"/>
    <w:uiPriority w:val="99"/>
    <w:semiHidden/>
    <w:unhideWhenUsed/>
    <w:rsid w:val="00656F2F"/>
    <w:pPr>
      <w:spacing w:line="240" w:lineRule="auto"/>
    </w:pPr>
  </w:style>
  <w:style w:type="character" w:customStyle="1" w:styleId="KommentartextZchn">
    <w:name w:val="Kommentartext Zchn"/>
    <w:link w:val="Kommentartext"/>
    <w:uiPriority w:val="99"/>
    <w:semiHidden/>
    <w:rsid w:val="00656F2F"/>
    <w:rPr>
      <w:rFonts w:ascii="Calibri" w:eastAsia="Calibri" w:hAnsi="Calibri"/>
    </w:rPr>
  </w:style>
  <w:style w:type="paragraph" w:styleId="Kommentarthema">
    <w:name w:val="annotation subject"/>
    <w:basedOn w:val="Kommentartext"/>
    <w:next w:val="Kommentartext"/>
    <w:link w:val="KommentarthemaZchn"/>
    <w:uiPriority w:val="99"/>
    <w:semiHidden/>
    <w:unhideWhenUsed/>
    <w:rsid w:val="00656F2F"/>
    <w:rPr>
      <w:b/>
      <w:bCs/>
    </w:rPr>
  </w:style>
  <w:style w:type="character" w:customStyle="1" w:styleId="KommentarthemaZchn">
    <w:name w:val="Kommentarthema Zchn"/>
    <w:link w:val="Kommentarthema"/>
    <w:uiPriority w:val="99"/>
    <w:semiHidden/>
    <w:rsid w:val="00656F2F"/>
    <w:rPr>
      <w:rFonts w:ascii="Calibri" w:eastAsia="Calibri" w:hAnsi="Calibri"/>
      <w:b/>
      <w:bCs/>
    </w:rPr>
  </w:style>
  <w:style w:type="paragraph" w:styleId="KeinLeerraum">
    <w:name w:val="No Spacing"/>
    <w:link w:val="KeinLeerraumZchn"/>
    <w:uiPriority w:val="1"/>
    <w:qFormat/>
    <w:rsid w:val="000443D4"/>
    <w:rPr>
      <w:rFonts w:cs="Times New Roman"/>
      <w:sz w:val="22"/>
      <w:szCs w:val="22"/>
      <w:lang w:eastAsia="en-US"/>
    </w:rPr>
  </w:style>
  <w:style w:type="character" w:customStyle="1" w:styleId="KeinLeerraumZchn">
    <w:name w:val="Kein Leerraum Zchn"/>
    <w:link w:val="KeinLeerraum"/>
    <w:uiPriority w:val="1"/>
    <w:rsid w:val="000443D4"/>
    <w:rPr>
      <w:rFonts w:ascii="Calibri" w:eastAsia="Times New Roman" w:hAnsi="Calibri" w:cs="Times New Roman"/>
      <w:sz w:val="22"/>
      <w:szCs w:val="22"/>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0572817">
      <w:bodyDiv w:val="1"/>
      <w:marLeft w:val="0"/>
      <w:marRight w:val="0"/>
      <w:marTop w:val="0"/>
      <w:marBottom w:val="0"/>
      <w:divBdr>
        <w:top w:val="none" w:sz="0" w:space="0" w:color="auto"/>
        <w:left w:val="none" w:sz="0" w:space="0" w:color="auto"/>
        <w:bottom w:val="none" w:sz="0" w:space="0" w:color="auto"/>
        <w:right w:val="none" w:sz="0" w:space="0" w:color="auto"/>
      </w:divBdr>
      <w:divsChild>
        <w:div w:id="58095325">
          <w:marLeft w:val="0"/>
          <w:marRight w:val="0"/>
          <w:marTop w:val="0"/>
          <w:marBottom w:val="0"/>
          <w:divBdr>
            <w:top w:val="none" w:sz="0" w:space="0" w:color="auto"/>
            <w:left w:val="none" w:sz="0" w:space="0" w:color="auto"/>
            <w:bottom w:val="none" w:sz="0" w:space="0" w:color="auto"/>
            <w:right w:val="none" w:sz="0" w:space="0" w:color="auto"/>
          </w:divBdr>
          <w:divsChild>
            <w:div w:id="38018534">
              <w:marLeft w:val="0"/>
              <w:marRight w:val="0"/>
              <w:marTop w:val="0"/>
              <w:marBottom w:val="0"/>
              <w:divBdr>
                <w:top w:val="none" w:sz="0" w:space="0" w:color="auto"/>
                <w:left w:val="none" w:sz="0" w:space="0" w:color="auto"/>
                <w:bottom w:val="none" w:sz="0" w:space="0" w:color="auto"/>
                <w:right w:val="none" w:sz="0" w:space="0" w:color="auto"/>
              </w:divBdr>
            </w:div>
          </w:divsChild>
        </w:div>
        <w:div w:id="1064450262">
          <w:marLeft w:val="0"/>
          <w:marRight w:val="0"/>
          <w:marTop w:val="0"/>
          <w:marBottom w:val="0"/>
          <w:divBdr>
            <w:top w:val="none" w:sz="0" w:space="0" w:color="auto"/>
            <w:left w:val="none" w:sz="0" w:space="0" w:color="auto"/>
            <w:bottom w:val="none" w:sz="0" w:space="0" w:color="auto"/>
            <w:right w:val="none" w:sz="0" w:space="0" w:color="auto"/>
          </w:divBdr>
        </w:div>
      </w:divsChild>
    </w:div>
    <w:div w:id="710426468">
      <w:bodyDiv w:val="1"/>
      <w:marLeft w:val="0"/>
      <w:marRight w:val="0"/>
      <w:marTop w:val="0"/>
      <w:marBottom w:val="0"/>
      <w:divBdr>
        <w:top w:val="none" w:sz="0" w:space="0" w:color="auto"/>
        <w:left w:val="none" w:sz="0" w:space="0" w:color="auto"/>
        <w:bottom w:val="none" w:sz="0" w:space="0" w:color="auto"/>
        <w:right w:val="none" w:sz="0" w:space="0" w:color="auto"/>
      </w:divBdr>
    </w:div>
    <w:div w:id="1104960968">
      <w:bodyDiv w:val="1"/>
      <w:marLeft w:val="0"/>
      <w:marRight w:val="0"/>
      <w:marTop w:val="0"/>
      <w:marBottom w:val="0"/>
      <w:divBdr>
        <w:top w:val="none" w:sz="0" w:space="0" w:color="auto"/>
        <w:left w:val="none" w:sz="0" w:space="0" w:color="auto"/>
        <w:bottom w:val="none" w:sz="0" w:space="0" w:color="auto"/>
        <w:right w:val="none" w:sz="0" w:space="0" w:color="auto"/>
      </w:divBdr>
      <w:divsChild>
        <w:div w:id="1292204286">
          <w:marLeft w:val="0"/>
          <w:marRight w:val="0"/>
          <w:marTop w:val="0"/>
          <w:marBottom w:val="0"/>
          <w:divBdr>
            <w:top w:val="none" w:sz="0" w:space="0" w:color="auto"/>
            <w:left w:val="none" w:sz="0" w:space="0" w:color="auto"/>
            <w:bottom w:val="none" w:sz="0" w:space="0" w:color="auto"/>
            <w:right w:val="none" w:sz="0" w:space="0" w:color="auto"/>
          </w:divBdr>
          <w:divsChild>
            <w:div w:id="322126721">
              <w:marLeft w:val="0"/>
              <w:marRight w:val="0"/>
              <w:marTop w:val="0"/>
              <w:marBottom w:val="0"/>
              <w:divBdr>
                <w:top w:val="none" w:sz="0" w:space="0" w:color="auto"/>
                <w:left w:val="none" w:sz="0" w:space="0" w:color="auto"/>
                <w:bottom w:val="none" w:sz="0" w:space="0" w:color="auto"/>
                <w:right w:val="none" w:sz="0" w:space="0" w:color="auto"/>
              </w:divBdr>
            </w:div>
          </w:divsChild>
        </w:div>
        <w:div w:id="1795708828">
          <w:marLeft w:val="0"/>
          <w:marRight w:val="0"/>
          <w:marTop w:val="0"/>
          <w:marBottom w:val="0"/>
          <w:divBdr>
            <w:top w:val="none" w:sz="0" w:space="0" w:color="auto"/>
            <w:left w:val="none" w:sz="0" w:space="0" w:color="auto"/>
            <w:bottom w:val="none" w:sz="0" w:space="0" w:color="auto"/>
            <w:right w:val="none" w:sz="0" w:space="0" w:color="auto"/>
          </w:divBdr>
        </w:div>
      </w:divsChild>
    </w:div>
    <w:div w:id="1747218258">
      <w:bodyDiv w:val="1"/>
      <w:marLeft w:val="0"/>
      <w:marRight w:val="0"/>
      <w:marTop w:val="0"/>
      <w:marBottom w:val="0"/>
      <w:divBdr>
        <w:top w:val="none" w:sz="0" w:space="0" w:color="auto"/>
        <w:left w:val="none" w:sz="0" w:space="0" w:color="auto"/>
        <w:bottom w:val="none" w:sz="0" w:space="0" w:color="auto"/>
        <w:right w:val="none" w:sz="0" w:space="0" w:color="auto"/>
      </w:divBdr>
      <w:divsChild>
        <w:div w:id="1823110943">
          <w:marLeft w:val="0"/>
          <w:marRight w:val="0"/>
          <w:marTop w:val="0"/>
          <w:marBottom w:val="0"/>
          <w:divBdr>
            <w:top w:val="none" w:sz="0" w:space="0" w:color="auto"/>
            <w:left w:val="none" w:sz="0" w:space="0" w:color="auto"/>
            <w:bottom w:val="none" w:sz="0" w:space="0" w:color="auto"/>
            <w:right w:val="none" w:sz="0" w:space="0" w:color="auto"/>
          </w:divBdr>
        </w:div>
        <w:div w:id="1971863192">
          <w:marLeft w:val="0"/>
          <w:marRight w:val="0"/>
          <w:marTop w:val="0"/>
          <w:marBottom w:val="0"/>
          <w:divBdr>
            <w:top w:val="none" w:sz="0" w:space="0" w:color="auto"/>
            <w:left w:val="none" w:sz="0" w:space="0" w:color="auto"/>
            <w:bottom w:val="none" w:sz="0" w:space="0" w:color="auto"/>
            <w:right w:val="none" w:sz="0" w:space="0" w:color="auto"/>
          </w:divBdr>
          <w:divsChild>
            <w:div w:id="203418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portal.tirol.gv.at" TargetMode="External"/><Relationship Id="rId18" Type="http://schemas.openxmlformats.org/officeDocument/2006/relationships/hyperlink" Target="http://www.youtube.com" TargetMode="External"/><Relationship Id="rId26" Type="http://schemas.openxmlformats.org/officeDocument/2006/relationships/hyperlink" Target="https://portal.tirol.gv.at/lokandoweb/portal/main.php?todo=showObjData&amp;objid=112490&amp;autostartLiveview" TargetMode="External"/><Relationship Id="rId39" Type="http://schemas.openxmlformats.org/officeDocument/2006/relationships/hyperlink" Target="https://portal.tirol.gv.at/lokandoweb/portal/main.php?todo=showObjData&amp;objid=106390" TargetMode="External"/><Relationship Id="rId21" Type="http://schemas.openxmlformats.org/officeDocument/2006/relationships/hyperlink" Target="http://www.planet-schule.de/sf/multimedia/animationen/elektromotor_generator/mme/mmewin.html" TargetMode="External"/><Relationship Id="rId34" Type="http://schemas.openxmlformats.org/officeDocument/2006/relationships/hyperlink" Target="http://www.leifiphysik.de/themenbereiche/lichtreflexion" TargetMode="External"/><Relationship Id="rId42" Type="http://schemas.openxmlformats.org/officeDocument/2006/relationships/hyperlink" Target="http://www.planet-schule.de/sf/filme-online.php?first_tray=0&amp;second_tray=2&amp;third_tray=0&amp;seite=4&amp;film=9117" TargetMode="External"/><Relationship Id="rId47" Type="http://schemas.openxmlformats.org/officeDocument/2006/relationships/hyperlink" Target="http://www.youtube.com/watch?feature=player_detailpage&amp;v=zGVQCJ_br5w" TargetMode="External"/><Relationship Id="rId50" Type="http://schemas.openxmlformats.org/officeDocument/2006/relationships/hyperlink" Target="https://portal.tirol.gv.at/lokandoweb/portal/main.php?todo=showObjData&amp;objid=116683" TargetMode="External"/><Relationship Id="rId55" Type="http://schemas.openxmlformats.org/officeDocument/2006/relationships/hyperlink" Target="http://www.planet-schule.de/sf/filme-online.php?first_tray=0&amp;second_tray=2&amp;third_tray=0&amp;seite=7&amp;film=6557" TargetMode="External"/><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youtube.com/watch?v=gYY4qWUyiUo&amp;feature=player_detailpage" TargetMode="External"/><Relationship Id="rId20" Type="http://schemas.openxmlformats.org/officeDocument/2006/relationships/hyperlink" Target="http://www.planet-schule.de/sf/php/02_sen01.php?sendung=8652" TargetMode="External"/><Relationship Id="rId29" Type="http://schemas.openxmlformats.org/officeDocument/2006/relationships/hyperlink" Target="https://portal.tirol.gv.at/lokandoweb/portal/main.php?todo=showObjData&amp;objid=120055" TargetMode="External"/><Relationship Id="rId41" Type="http://schemas.openxmlformats.org/officeDocument/2006/relationships/hyperlink" Target="http://phet.colorado.edu/en/simulation/color-vision" TargetMode="External"/><Relationship Id="rId54" Type="http://schemas.openxmlformats.org/officeDocument/2006/relationships/hyperlink" Target="http://www.Youtube.com" TargetMode="External"/><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zum.de/dwu/depotan/apem112.htm" TargetMode="External"/><Relationship Id="rId32" Type="http://schemas.openxmlformats.org/officeDocument/2006/relationships/hyperlink" Target="https://portal.tirol.gv.at/lokandoweb/portal/main.php?todo=showObjData&amp;objid=141347" TargetMode="External"/><Relationship Id="rId37" Type="http://schemas.openxmlformats.org/officeDocument/2006/relationships/hyperlink" Target="https://portal.tirol.gv.at/lokandoweb/portal/main.php?todo=showObjData&amp;objid=106503" TargetMode="External"/><Relationship Id="rId40" Type="http://schemas.openxmlformats.org/officeDocument/2006/relationships/hyperlink" Target="http://www.planet-schule.de/sf/filme-online.php?first_tray=0&amp;second_tray=2&amp;third_tray=0&amp;seite=8&amp;film=8488" TargetMode="External"/><Relationship Id="rId45" Type="http://schemas.openxmlformats.org/officeDocument/2006/relationships/hyperlink" Target="https://portal.tirol.gv.at/lokandoweb/portal/main.php?todo=showObjData&amp;objid=106888" TargetMode="External"/><Relationship Id="rId53" Type="http://schemas.openxmlformats.org/officeDocument/2006/relationships/hyperlink" Target="https://portal.tirol.gv.at/lokandoweb/portal/main.php?todo=showObjData&amp;objid=116684" TargetMode="External"/><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youtu.be/zdoGGHZrv-k" TargetMode="External"/><Relationship Id="rId23" Type="http://schemas.openxmlformats.org/officeDocument/2006/relationships/hyperlink" Target="http://www.zum.de/ma/fendt/ph14d/generator.htm" TargetMode="External"/><Relationship Id="rId28" Type="http://schemas.openxmlformats.org/officeDocument/2006/relationships/hyperlink" Target="http://aufgabenpool.bifie.at/nawi/index.php" TargetMode="External"/><Relationship Id="rId36" Type="http://schemas.openxmlformats.org/officeDocument/2006/relationships/hyperlink" Target="https://portal.tirol.gv.at/lokandoweb/portal/main.php?todo=showObjData&amp;objid=106452" TargetMode="External"/><Relationship Id="rId49" Type="http://schemas.openxmlformats.org/officeDocument/2006/relationships/hyperlink" Target="https://portal.tirol.gv.at/lokandoweb/portal/main.php?todo=showObjData&amp;objid=139306" TargetMode="External"/><Relationship Id="rId57" Type="http://schemas.openxmlformats.org/officeDocument/2006/relationships/image" Target="media/image6.emf"/><Relationship Id="rId61"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www.zum.de/dwu/depotan/apem105.htm" TargetMode="External"/><Relationship Id="rId31" Type="http://schemas.openxmlformats.org/officeDocument/2006/relationships/hyperlink" Target="https://portal.tirol.gv.at/lokandoweb/portal/main.php?todo=showObjData&amp;objid=106438" TargetMode="External"/><Relationship Id="rId44" Type="http://schemas.openxmlformats.org/officeDocument/2006/relationships/hyperlink" Target="https://portal.tirol.gv.at/lokandoweb/portal/main.php?todo=showObjData&amp;objid=106887" TargetMode="External"/><Relationship Id="rId52" Type="http://schemas.openxmlformats.org/officeDocument/2006/relationships/hyperlink" Target="http://www.planet-schule.de/sf/filme-online.php?first_tray=0&amp;second_tray=2&amp;third_tray=0&amp;seite=5&amp;film=9119" TargetMode="External"/><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aufgabenpool.bifie.at/nawi/index.php?action=14&amp;cmd=" TargetMode="External"/><Relationship Id="rId22" Type="http://schemas.openxmlformats.org/officeDocument/2006/relationships/hyperlink" Target="http://www.zum.de/dwu/depotan/apem111.htm" TargetMode="External"/><Relationship Id="rId27" Type="http://schemas.openxmlformats.org/officeDocument/2006/relationships/hyperlink" Target="https://portal.tirol.gv.at/lokandoweb/portal/main.php?todo=showObjData&amp;objid=112495&amp;autostartLiveview" TargetMode="External"/><Relationship Id="rId30" Type="http://schemas.openxmlformats.org/officeDocument/2006/relationships/hyperlink" Target="https://portal.tirol.gv.at/lokandoweb/portal/main.php?todo=showObjData&amp;objid=106427" TargetMode="External"/><Relationship Id="rId35" Type="http://schemas.openxmlformats.org/officeDocument/2006/relationships/hyperlink" Target="http://www.leifiphysik.de/themenbereiche/lichtreflexion" TargetMode="External"/><Relationship Id="rId43" Type="http://schemas.openxmlformats.org/officeDocument/2006/relationships/hyperlink" Target="https://portal.tirol.gv.at/lokandoweb/portal/main.php?todo=showObjData&amp;objid=117854" TargetMode="External"/><Relationship Id="rId48" Type="http://schemas.openxmlformats.org/officeDocument/2006/relationships/hyperlink" Target="https://portal.tirol.gv.at/lokandoweb/portal/main.php?todo=showObjData&amp;objid=128013" TargetMode="External"/><Relationship Id="rId56" Type="http://schemas.openxmlformats.org/officeDocument/2006/relationships/hyperlink" Target="https://www.bifie.at/system/files/dl/bist_nawi_kompetenzmodell-8_2011-10-21.pdf"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portal.tirol.gv.at/lokandoweb/portal/main.php?todo=showObjData&amp;objid=139312"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youtube.com/watch?feature=player_detailpage&amp;v=nXKND55CCeA" TargetMode="External"/><Relationship Id="rId25" Type="http://schemas.openxmlformats.org/officeDocument/2006/relationships/hyperlink" Target="https://portal.tirol.gv.at/lokandoweb/portal/main.php?todo=showObjData&amp;objid=112491&amp;autostartLiveview" TargetMode="External"/><Relationship Id="rId33" Type="http://schemas.openxmlformats.org/officeDocument/2006/relationships/hyperlink" Target="https://portal.tirol.gv.at/lokandoweb/portal/main.php?todo=showObjData&amp;objid=106420" TargetMode="External"/><Relationship Id="rId38" Type="http://schemas.openxmlformats.org/officeDocument/2006/relationships/hyperlink" Target="http://phet.colorado.edu/en/simulation/bending-light" TargetMode="External"/><Relationship Id="rId46" Type="http://schemas.openxmlformats.org/officeDocument/2006/relationships/hyperlink" Target="http://www.youtube.com/watch?feature=player_detailpage&amp;v=ijViblHX22M" TargetMode="External"/><Relationship Id="rId5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763079-1D79-4A8C-A632-BE97D4B5F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6621</Words>
  <Characters>41719</Characters>
  <Application>Microsoft Office Word</Application>
  <DocSecurity>0</DocSecurity>
  <Lines>347</Lines>
  <Paragraphs>96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48244</CharactersWithSpaces>
  <SharedDoc>false</SharedDoc>
  <HLinks>
    <vt:vector size="732" baseType="variant">
      <vt:variant>
        <vt:i4>3407987</vt:i4>
      </vt:variant>
      <vt:variant>
        <vt:i4>366</vt:i4>
      </vt:variant>
      <vt:variant>
        <vt:i4>0</vt:i4>
      </vt:variant>
      <vt:variant>
        <vt:i4>5</vt:i4>
      </vt:variant>
      <vt:variant>
        <vt:lpwstr/>
      </vt:variant>
      <vt:variant>
        <vt:lpwstr>S4</vt:lpwstr>
      </vt:variant>
      <vt:variant>
        <vt:i4>3342451</vt:i4>
      </vt:variant>
      <vt:variant>
        <vt:i4>363</vt:i4>
      </vt:variant>
      <vt:variant>
        <vt:i4>0</vt:i4>
      </vt:variant>
      <vt:variant>
        <vt:i4>5</vt:i4>
      </vt:variant>
      <vt:variant>
        <vt:lpwstr/>
      </vt:variant>
      <vt:variant>
        <vt:lpwstr>S3</vt:lpwstr>
      </vt:variant>
      <vt:variant>
        <vt:i4>3276915</vt:i4>
      </vt:variant>
      <vt:variant>
        <vt:i4>360</vt:i4>
      </vt:variant>
      <vt:variant>
        <vt:i4>0</vt:i4>
      </vt:variant>
      <vt:variant>
        <vt:i4>5</vt:i4>
      </vt:variant>
      <vt:variant>
        <vt:lpwstr/>
      </vt:variant>
      <vt:variant>
        <vt:lpwstr>S2</vt:lpwstr>
      </vt:variant>
      <vt:variant>
        <vt:i4>3211379</vt:i4>
      </vt:variant>
      <vt:variant>
        <vt:i4>357</vt:i4>
      </vt:variant>
      <vt:variant>
        <vt:i4>0</vt:i4>
      </vt:variant>
      <vt:variant>
        <vt:i4>5</vt:i4>
      </vt:variant>
      <vt:variant>
        <vt:lpwstr/>
      </vt:variant>
      <vt:variant>
        <vt:lpwstr>S1</vt:lpwstr>
      </vt:variant>
      <vt:variant>
        <vt:i4>3407973</vt:i4>
      </vt:variant>
      <vt:variant>
        <vt:i4>354</vt:i4>
      </vt:variant>
      <vt:variant>
        <vt:i4>0</vt:i4>
      </vt:variant>
      <vt:variant>
        <vt:i4>5</vt:i4>
      </vt:variant>
      <vt:variant>
        <vt:lpwstr/>
      </vt:variant>
      <vt:variant>
        <vt:lpwstr>E4</vt:lpwstr>
      </vt:variant>
      <vt:variant>
        <vt:i4>3342437</vt:i4>
      </vt:variant>
      <vt:variant>
        <vt:i4>351</vt:i4>
      </vt:variant>
      <vt:variant>
        <vt:i4>0</vt:i4>
      </vt:variant>
      <vt:variant>
        <vt:i4>5</vt:i4>
      </vt:variant>
      <vt:variant>
        <vt:lpwstr/>
      </vt:variant>
      <vt:variant>
        <vt:lpwstr>E3</vt:lpwstr>
      </vt:variant>
      <vt:variant>
        <vt:i4>3276901</vt:i4>
      </vt:variant>
      <vt:variant>
        <vt:i4>348</vt:i4>
      </vt:variant>
      <vt:variant>
        <vt:i4>0</vt:i4>
      </vt:variant>
      <vt:variant>
        <vt:i4>5</vt:i4>
      </vt:variant>
      <vt:variant>
        <vt:lpwstr/>
      </vt:variant>
      <vt:variant>
        <vt:lpwstr>E2</vt:lpwstr>
      </vt:variant>
      <vt:variant>
        <vt:i4>3211365</vt:i4>
      </vt:variant>
      <vt:variant>
        <vt:i4>345</vt:i4>
      </vt:variant>
      <vt:variant>
        <vt:i4>0</vt:i4>
      </vt:variant>
      <vt:variant>
        <vt:i4>5</vt:i4>
      </vt:variant>
      <vt:variant>
        <vt:lpwstr/>
      </vt:variant>
      <vt:variant>
        <vt:lpwstr>E1</vt:lpwstr>
      </vt:variant>
      <vt:variant>
        <vt:i4>3407991</vt:i4>
      </vt:variant>
      <vt:variant>
        <vt:i4>342</vt:i4>
      </vt:variant>
      <vt:variant>
        <vt:i4>0</vt:i4>
      </vt:variant>
      <vt:variant>
        <vt:i4>5</vt:i4>
      </vt:variant>
      <vt:variant>
        <vt:lpwstr/>
      </vt:variant>
      <vt:variant>
        <vt:lpwstr>W4</vt:lpwstr>
      </vt:variant>
      <vt:variant>
        <vt:i4>3342455</vt:i4>
      </vt:variant>
      <vt:variant>
        <vt:i4>339</vt:i4>
      </vt:variant>
      <vt:variant>
        <vt:i4>0</vt:i4>
      </vt:variant>
      <vt:variant>
        <vt:i4>5</vt:i4>
      </vt:variant>
      <vt:variant>
        <vt:lpwstr/>
      </vt:variant>
      <vt:variant>
        <vt:lpwstr>W3</vt:lpwstr>
      </vt:variant>
      <vt:variant>
        <vt:i4>3276919</vt:i4>
      </vt:variant>
      <vt:variant>
        <vt:i4>336</vt:i4>
      </vt:variant>
      <vt:variant>
        <vt:i4>0</vt:i4>
      </vt:variant>
      <vt:variant>
        <vt:i4>5</vt:i4>
      </vt:variant>
      <vt:variant>
        <vt:lpwstr/>
      </vt:variant>
      <vt:variant>
        <vt:lpwstr>W2</vt:lpwstr>
      </vt:variant>
      <vt:variant>
        <vt:i4>3211383</vt:i4>
      </vt:variant>
      <vt:variant>
        <vt:i4>333</vt:i4>
      </vt:variant>
      <vt:variant>
        <vt:i4>0</vt:i4>
      </vt:variant>
      <vt:variant>
        <vt:i4>5</vt:i4>
      </vt:variant>
      <vt:variant>
        <vt:lpwstr/>
      </vt:variant>
      <vt:variant>
        <vt:lpwstr>W1</vt:lpwstr>
      </vt:variant>
      <vt:variant>
        <vt:i4>1376296</vt:i4>
      </vt:variant>
      <vt:variant>
        <vt:i4>330</vt:i4>
      </vt:variant>
      <vt:variant>
        <vt:i4>0</vt:i4>
      </vt:variant>
      <vt:variant>
        <vt:i4>5</vt:i4>
      </vt:variant>
      <vt:variant>
        <vt:lpwstr>https://www.bifie.at/system/files/dl/bist_nawi_kompetenzmodell-8_2011-10-21.pdf</vt:lpwstr>
      </vt:variant>
      <vt:variant>
        <vt:lpwstr/>
      </vt:variant>
      <vt:variant>
        <vt:i4>4915255</vt:i4>
      </vt:variant>
      <vt:variant>
        <vt:i4>327</vt:i4>
      </vt:variant>
      <vt:variant>
        <vt:i4>0</vt:i4>
      </vt:variant>
      <vt:variant>
        <vt:i4>5</vt:i4>
      </vt:variant>
      <vt:variant>
        <vt:lpwstr>http://www.planet-schule.de/sf/filme-online.php?first_tray=0&amp;second_tray=2&amp;third_tray=0&amp;seite=7&amp;film=6557</vt:lpwstr>
      </vt:variant>
      <vt:variant>
        <vt:lpwstr/>
      </vt:variant>
      <vt:variant>
        <vt:i4>3735656</vt:i4>
      </vt:variant>
      <vt:variant>
        <vt:i4>324</vt:i4>
      </vt:variant>
      <vt:variant>
        <vt:i4>0</vt:i4>
      </vt:variant>
      <vt:variant>
        <vt:i4>5</vt:i4>
      </vt:variant>
      <vt:variant>
        <vt:lpwstr>http://www.youtube.com/</vt:lpwstr>
      </vt:variant>
      <vt:variant>
        <vt:lpwstr/>
      </vt:variant>
      <vt:variant>
        <vt:i4>3145846</vt:i4>
      </vt:variant>
      <vt:variant>
        <vt:i4>321</vt:i4>
      </vt:variant>
      <vt:variant>
        <vt:i4>0</vt:i4>
      </vt:variant>
      <vt:variant>
        <vt:i4>5</vt:i4>
      </vt:variant>
      <vt:variant>
        <vt:lpwstr>https://portal.tirol.gv.at/lokandoweb/portal/main.php?todo=showObjData&amp;objid=116684</vt:lpwstr>
      </vt:variant>
      <vt:variant>
        <vt:lpwstr/>
      </vt:variant>
      <vt:variant>
        <vt:i4>3407987</vt:i4>
      </vt:variant>
      <vt:variant>
        <vt:i4>318</vt:i4>
      </vt:variant>
      <vt:variant>
        <vt:i4>0</vt:i4>
      </vt:variant>
      <vt:variant>
        <vt:i4>5</vt:i4>
      </vt:variant>
      <vt:variant>
        <vt:lpwstr/>
      </vt:variant>
      <vt:variant>
        <vt:lpwstr>S4</vt:lpwstr>
      </vt:variant>
      <vt:variant>
        <vt:i4>3276915</vt:i4>
      </vt:variant>
      <vt:variant>
        <vt:i4>315</vt:i4>
      </vt:variant>
      <vt:variant>
        <vt:i4>0</vt:i4>
      </vt:variant>
      <vt:variant>
        <vt:i4>5</vt:i4>
      </vt:variant>
      <vt:variant>
        <vt:lpwstr/>
      </vt:variant>
      <vt:variant>
        <vt:lpwstr>S2</vt:lpwstr>
      </vt:variant>
      <vt:variant>
        <vt:i4>3407973</vt:i4>
      </vt:variant>
      <vt:variant>
        <vt:i4>312</vt:i4>
      </vt:variant>
      <vt:variant>
        <vt:i4>0</vt:i4>
      </vt:variant>
      <vt:variant>
        <vt:i4>5</vt:i4>
      </vt:variant>
      <vt:variant>
        <vt:lpwstr/>
      </vt:variant>
      <vt:variant>
        <vt:lpwstr>E4</vt:lpwstr>
      </vt:variant>
      <vt:variant>
        <vt:i4>3276919</vt:i4>
      </vt:variant>
      <vt:variant>
        <vt:i4>309</vt:i4>
      </vt:variant>
      <vt:variant>
        <vt:i4>0</vt:i4>
      </vt:variant>
      <vt:variant>
        <vt:i4>5</vt:i4>
      </vt:variant>
      <vt:variant>
        <vt:lpwstr/>
      </vt:variant>
      <vt:variant>
        <vt:lpwstr>W2</vt:lpwstr>
      </vt:variant>
      <vt:variant>
        <vt:i4>3211383</vt:i4>
      </vt:variant>
      <vt:variant>
        <vt:i4>306</vt:i4>
      </vt:variant>
      <vt:variant>
        <vt:i4>0</vt:i4>
      </vt:variant>
      <vt:variant>
        <vt:i4>5</vt:i4>
      </vt:variant>
      <vt:variant>
        <vt:lpwstr/>
      </vt:variant>
      <vt:variant>
        <vt:lpwstr>W1</vt:lpwstr>
      </vt:variant>
      <vt:variant>
        <vt:i4>3342455</vt:i4>
      </vt:variant>
      <vt:variant>
        <vt:i4>303</vt:i4>
      </vt:variant>
      <vt:variant>
        <vt:i4>0</vt:i4>
      </vt:variant>
      <vt:variant>
        <vt:i4>5</vt:i4>
      </vt:variant>
      <vt:variant>
        <vt:lpwstr/>
      </vt:variant>
      <vt:variant>
        <vt:lpwstr>W3</vt:lpwstr>
      </vt:variant>
      <vt:variant>
        <vt:i4>4194353</vt:i4>
      </vt:variant>
      <vt:variant>
        <vt:i4>300</vt:i4>
      </vt:variant>
      <vt:variant>
        <vt:i4>0</vt:i4>
      </vt:variant>
      <vt:variant>
        <vt:i4>5</vt:i4>
      </vt:variant>
      <vt:variant>
        <vt:lpwstr>http://www.planet-schule.de/sf/filme-online.php?first_tray=0&amp;second_tray=2&amp;third_tray=0&amp;seite=5&amp;film=9119</vt:lpwstr>
      </vt:variant>
      <vt:variant>
        <vt:lpwstr/>
      </vt:variant>
      <vt:variant>
        <vt:i4>3539057</vt:i4>
      </vt:variant>
      <vt:variant>
        <vt:i4>297</vt:i4>
      </vt:variant>
      <vt:variant>
        <vt:i4>0</vt:i4>
      </vt:variant>
      <vt:variant>
        <vt:i4>5</vt:i4>
      </vt:variant>
      <vt:variant>
        <vt:lpwstr>https://portal.tirol.gv.at/lokandoweb/portal/main.php?todo=showObjData&amp;objid=139312</vt:lpwstr>
      </vt:variant>
      <vt:variant>
        <vt:lpwstr/>
      </vt:variant>
      <vt:variant>
        <vt:i4>3145846</vt:i4>
      </vt:variant>
      <vt:variant>
        <vt:i4>294</vt:i4>
      </vt:variant>
      <vt:variant>
        <vt:i4>0</vt:i4>
      </vt:variant>
      <vt:variant>
        <vt:i4>5</vt:i4>
      </vt:variant>
      <vt:variant>
        <vt:lpwstr>https://portal.tirol.gv.at/lokandoweb/portal/main.php?todo=showObjData&amp;objid=116683</vt:lpwstr>
      </vt:variant>
      <vt:variant>
        <vt:lpwstr/>
      </vt:variant>
      <vt:variant>
        <vt:i4>3604593</vt:i4>
      </vt:variant>
      <vt:variant>
        <vt:i4>291</vt:i4>
      </vt:variant>
      <vt:variant>
        <vt:i4>0</vt:i4>
      </vt:variant>
      <vt:variant>
        <vt:i4>5</vt:i4>
      </vt:variant>
      <vt:variant>
        <vt:lpwstr>https://portal.tirol.gv.at/lokandoweb/portal/main.php?todo=showObjData&amp;objid=139306</vt:lpwstr>
      </vt:variant>
      <vt:variant>
        <vt:lpwstr/>
      </vt:variant>
      <vt:variant>
        <vt:i4>3604595</vt:i4>
      </vt:variant>
      <vt:variant>
        <vt:i4>288</vt:i4>
      </vt:variant>
      <vt:variant>
        <vt:i4>0</vt:i4>
      </vt:variant>
      <vt:variant>
        <vt:i4>5</vt:i4>
      </vt:variant>
      <vt:variant>
        <vt:lpwstr>https://portal.tirol.gv.at/lokandoweb/portal/main.php?todo=showObjData&amp;objid=128013</vt:lpwstr>
      </vt:variant>
      <vt:variant>
        <vt:lpwstr/>
      </vt:variant>
      <vt:variant>
        <vt:i4>3211379</vt:i4>
      </vt:variant>
      <vt:variant>
        <vt:i4>285</vt:i4>
      </vt:variant>
      <vt:variant>
        <vt:i4>0</vt:i4>
      </vt:variant>
      <vt:variant>
        <vt:i4>5</vt:i4>
      </vt:variant>
      <vt:variant>
        <vt:lpwstr/>
      </vt:variant>
      <vt:variant>
        <vt:lpwstr>S1</vt:lpwstr>
      </vt:variant>
      <vt:variant>
        <vt:i4>3276919</vt:i4>
      </vt:variant>
      <vt:variant>
        <vt:i4>282</vt:i4>
      </vt:variant>
      <vt:variant>
        <vt:i4>0</vt:i4>
      </vt:variant>
      <vt:variant>
        <vt:i4>5</vt:i4>
      </vt:variant>
      <vt:variant>
        <vt:lpwstr/>
      </vt:variant>
      <vt:variant>
        <vt:lpwstr>W2</vt:lpwstr>
      </vt:variant>
      <vt:variant>
        <vt:i4>3342437</vt:i4>
      </vt:variant>
      <vt:variant>
        <vt:i4>279</vt:i4>
      </vt:variant>
      <vt:variant>
        <vt:i4>0</vt:i4>
      </vt:variant>
      <vt:variant>
        <vt:i4>5</vt:i4>
      </vt:variant>
      <vt:variant>
        <vt:lpwstr/>
      </vt:variant>
      <vt:variant>
        <vt:lpwstr>E3</vt:lpwstr>
      </vt:variant>
      <vt:variant>
        <vt:i4>3211365</vt:i4>
      </vt:variant>
      <vt:variant>
        <vt:i4>276</vt:i4>
      </vt:variant>
      <vt:variant>
        <vt:i4>0</vt:i4>
      </vt:variant>
      <vt:variant>
        <vt:i4>5</vt:i4>
      </vt:variant>
      <vt:variant>
        <vt:lpwstr/>
      </vt:variant>
      <vt:variant>
        <vt:lpwstr>E1</vt:lpwstr>
      </vt:variant>
      <vt:variant>
        <vt:i4>3407973</vt:i4>
      </vt:variant>
      <vt:variant>
        <vt:i4>273</vt:i4>
      </vt:variant>
      <vt:variant>
        <vt:i4>0</vt:i4>
      </vt:variant>
      <vt:variant>
        <vt:i4>5</vt:i4>
      </vt:variant>
      <vt:variant>
        <vt:lpwstr/>
      </vt:variant>
      <vt:variant>
        <vt:lpwstr>E4</vt:lpwstr>
      </vt:variant>
      <vt:variant>
        <vt:i4>3342455</vt:i4>
      </vt:variant>
      <vt:variant>
        <vt:i4>270</vt:i4>
      </vt:variant>
      <vt:variant>
        <vt:i4>0</vt:i4>
      </vt:variant>
      <vt:variant>
        <vt:i4>5</vt:i4>
      </vt:variant>
      <vt:variant>
        <vt:lpwstr/>
      </vt:variant>
      <vt:variant>
        <vt:lpwstr>W3</vt:lpwstr>
      </vt:variant>
      <vt:variant>
        <vt:i4>4259869</vt:i4>
      </vt:variant>
      <vt:variant>
        <vt:i4>267</vt:i4>
      </vt:variant>
      <vt:variant>
        <vt:i4>0</vt:i4>
      </vt:variant>
      <vt:variant>
        <vt:i4>5</vt:i4>
      </vt:variant>
      <vt:variant>
        <vt:lpwstr>http://www.youtube.com/watch?feature=player_detailpage&amp;v=zGVQCJ_br5w</vt:lpwstr>
      </vt:variant>
      <vt:variant>
        <vt:lpwstr/>
      </vt:variant>
      <vt:variant>
        <vt:i4>4063251</vt:i4>
      </vt:variant>
      <vt:variant>
        <vt:i4>264</vt:i4>
      </vt:variant>
      <vt:variant>
        <vt:i4>0</vt:i4>
      </vt:variant>
      <vt:variant>
        <vt:i4>5</vt:i4>
      </vt:variant>
      <vt:variant>
        <vt:lpwstr>http://www.youtube.com/watch?feature=player_detailpage&amp;v=ijViblHX22M</vt:lpwstr>
      </vt:variant>
      <vt:variant>
        <vt:lpwstr/>
      </vt:variant>
      <vt:variant>
        <vt:i4>3145849</vt:i4>
      </vt:variant>
      <vt:variant>
        <vt:i4>261</vt:i4>
      </vt:variant>
      <vt:variant>
        <vt:i4>0</vt:i4>
      </vt:variant>
      <vt:variant>
        <vt:i4>5</vt:i4>
      </vt:variant>
      <vt:variant>
        <vt:lpwstr>https://portal.tirol.gv.at/lokandoweb/portal/main.php?todo=showObjData&amp;objid=106888</vt:lpwstr>
      </vt:variant>
      <vt:variant>
        <vt:lpwstr/>
      </vt:variant>
      <vt:variant>
        <vt:i4>3276915</vt:i4>
      </vt:variant>
      <vt:variant>
        <vt:i4>258</vt:i4>
      </vt:variant>
      <vt:variant>
        <vt:i4>0</vt:i4>
      </vt:variant>
      <vt:variant>
        <vt:i4>5</vt:i4>
      </vt:variant>
      <vt:variant>
        <vt:lpwstr/>
      </vt:variant>
      <vt:variant>
        <vt:lpwstr>S2</vt:lpwstr>
      </vt:variant>
      <vt:variant>
        <vt:i4>3211379</vt:i4>
      </vt:variant>
      <vt:variant>
        <vt:i4>255</vt:i4>
      </vt:variant>
      <vt:variant>
        <vt:i4>0</vt:i4>
      </vt:variant>
      <vt:variant>
        <vt:i4>5</vt:i4>
      </vt:variant>
      <vt:variant>
        <vt:lpwstr/>
      </vt:variant>
      <vt:variant>
        <vt:lpwstr>S1</vt:lpwstr>
      </vt:variant>
      <vt:variant>
        <vt:i4>3276901</vt:i4>
      </vt:variant>
      <vt:variant>
        <vt:i4>252</vt:i4>
      </vt:variant>
      <vt:variant>
        <vt:i4>0</vt:i4>
      </vt:variant>
      <vt:variant>
        <vt:i4>5</vt:i4>
      </vt:variant>
      <vt:variant>
        <vt:lpwstr/>
      </vt:variant>
      <vt:variant>
        <vt:lpwstr>E2</vt:lpwstr>
      </vt:variant>
      <vt:variant>
        <vt:i4>3407991</vt:i4>
      </vt:variant>
      <vt:variant>
        <vt:i4>249</vt:i4>
      </vt:variant>
      <vt:variant>
        <vt:i4>0</vt:i4>
      </vt:variant>
      <vt:variant>
        <vt:i4>5</vt:i4>
      </vt:variant>
      <vt:variant>
        <vt:lpwstr/>
      </vt:variant>
      <vt:variant>
        <vt:lpwstr>W4</vt:lpwstr>
      </vt:variant>
      <vt:variant>
        <vt:i4>3145849</vt:i4>
      </vt:variant>
      <vt:variant>
        <vt:i4>246</vt:i4>
      </vt:variant>
      <vt:variant>
        <vt:i4>0</vt:i4>
      </vt:variant>
      <vt:variant>
        <vt:i4>5</vt:i4>
      </vt:variant>
      <vt:variant>
        <vt:lpwstr>https://portal.tirol.gv.at/lokandoweb/portal/main.php?todo=showObjData&amp;objid=106887</vt:lpwstr>
      </vt:variant>
      <vt:variant>
        <vt:lpwstr/>
      </vt:variant>
      <vt:variant>
        <vt:i4>3407973</vt:i4>
      </vt:variant>
      <vt:variant>
        <vt:i4>243</vt:i4>
      </vt:variant>
      <vt:variant>
        <vt:i4>0</vt:i4>
      </vt:variant>
      <vt:variant>
        <vt:i4>5</vt:i4>
      </vt:variant>
      <vt:variant>
        <vt:lpwstr/>
      </vt:variant>
      <vt:variant>
        <vt:lpwstr>E4</vt:lpwstr>
      </vt:variant>
      <vt:variant>
        <vt:i4>3407987</vt:i4>
      </vt:variant>
      <vt:variant>
        <vt:i4>240</vt:i4>
      </vt:variant>
      <vt:variant>
        <vt:i4>0</vt:i4>
      </vt:variant>
      <vt:variant>
        <vt:i4>5</vt:i4>
      </vt:variant>
      <vt:variant>
        <vt:lpwstr/>
      </vt:variant>
      <vt:variant>
        <vt:lpwstr>S4</vt:lpwstr>
      </vt:variant>
      <vt:variant>
        <vt:i4>3276915</vt:i4>
      </vt:variant>
      <vt:variant>
        <vt:i4>237</vt:i4>
      </vt:variant>
      <vt:variant>
        <vt:i4>0</vt:i4>
      </vt:variant>
      <vt:variant>
        <vt:i4>5</vt:i4>
      </vt:variant>
      <vt:variant>
        <vt:lpwstr/>
      </vt:variant>
      <vt:variant>
        <vt:lpwstr>S2</vt:lpwstr>
      </vt:variant>
      <vt:variant>
        <vt:i4>3932280</vt:i4>
      </vt:variant>
      <vt:variant>
        <vt:i4>234</vt:i4>
      </vt:variant>
      <vt:variant>
        <vt:i4>0</vt:i4>
      </vt:variant>
      <vt:variant>
        <vt:i4>5</vt:i4>
      </vt:variant>
      <vt:variant>
        <vt:lpwstr>https://portal.tirol.gv.at/lokandoweb/portal/main.php?todo=showObjData&amp;objid=117854</vt:lpwstr>
      </vt:variant>
      <vt:variant>
        <vt:lpwstr/>
      </vt:variant>
      <vt:variant>
        <vt:i4>3211365</vt:i4>
      </vt:variant>
      <vt:variant>
        <vt:i4>231</vt:i4>
      </vt:variant>
      <vt:variant>
        <vt:i4>0</vt:i4>
      </vt:variant>
      <vt:variant>
        <vt:i4>5</vt:i4>
      </vt:variant>
      <vt:variant>
        <vt:lpwstr/>
      </vt:variant>
      <vt:variant>
        <vt:lpwstr>E1</vt:lpwstr>
      </vt:variant>
      <vt:variant>
        <vt:i4>3276919</vt:i4>
      </vt:variant>
      <vt:variant>
        <vt:i4>228</vt:i4>
      </vt:variant>
      <vt:variant>
        <vt:i4>0</vt:i4>
      </vt:variant>
      <vt:variant>
        <vt:i4>5</vt:i4>
      </vt:variant>
      <vt:variant>
        <vt:lpwstr/>
      </vt:variant>
      <vt:variant>
        <vt:lpwstr>W2</vt:lpwstr>
      </vt:variant>
      <vt:variant>
        <vt:i4>4194352</vt:i4>
      </vt:variant>
      <vt:variant>
        <vt:i4>225</vt:i4>
      </vt:variant>
      <vt:variant>
        <vt:i4>0</vt:i4>
      </vt:variant>
      <vt:variant>
        <vt:i4>5</vt:i4>
      </vt:variant>
      <vt:variant>
        <vt:lpwstr>http://www.planet-schule.de/sf/filme-online.php?first_tray=0&amp;second_tray=2&amp;third_tray=0&amp;seite=4&amp;film=9117</vt:lpwstr>
      </vt:variant>
      <vt:variant>
        <vt:lpwstr/>
      </vt:variant>
      <vt:variant>
        <vt:i4>2687084</vt:i4>
      </vt:variant>
      <vt:variant>
        <vt:i4>222</vt:i4>
      </vt:variant>
      <vt:variant>
        <vt:i4>0</vt:i4>
      </vt:variant>
      <vt:variant>
        <vt:i4>5</vt:i4>
      </vt:variant>
      <vt:variant>
        <vt:lpwstr>http://phet.colorado.edu/en/simulation/color-vision</vt:lpwstr>
      </vt:variant>
      <vt:variant>
        <vt:lpwstr/>
      </vt:variant>
      <vt:variant>
        <vt:i4>3211379</vt:i4>
      </vt:variant>
      <vt:variant>
        <vt:i4>219</vt:i4>
      </vt:variant>
      <vt:variant>
        <vt:i4>0</vt:i4>
      </vt:variant>
      <vt:variant>
        <vt:i4>5</vt:i4>
      </vt:variant>
      <vt:variant>
        <vt:lpwstr/>
      </vt:variant>
      <vt:variant>
        <vt:lpwstr>S1</vt:lpwstr>
      </vt:variant>
      <vt:variant>
        <vt:i4>3407991</vt:i4>
      </vt:variant>
      <vt:variant>
        <vt:i4>216</vt:i4>
      </vt:variant>
      <vt:variant>
        <vt:i4>0</vt:i4>
      </vt:variant>
      <vt:variant>
        <vt:i4>5</vt:i4>
      </vt:variant>
      <vt:variant>
        <vt:lpwstr/>
      </vt:variant>
      <vt:variant>
        <vt:lpwstr>W4</vt:lpwstr>
      </vt:variant>
      <vt:variant>
        <vt:i4>3211365</vt:i4>
      </vt:variant>
      <vt:variant>
        <vt:i4>213</vt:i4>
      </vt:variant>
      <vt:variant>
        <vt:i4>0</vt:i4>
      </vt:variant>
      <vt:variant>
        <vt:i4>5</vt:i4>
      </vt:variant>
      <vt:variant>
        <vt:lpwstr/>
      </vt:variant>
      <vt:variant>
        <vt:lpwstr>E1</vt:lpwstr>
      </vt:variant>
      <vt:variant>
        <vt:i4>4718649</vt:i4>
      </vt:variant>
      <vt:variant>
        <vt:i4>210</vt:i4>
      </vt:variant>
      <vt:variant>
        <vt:i4>0</vt:i4>
      </vt:variant>
      <vt:variant>
        <vt:i4>5</vt:i4>
      </vt:variant>
      <vt:variant>
        <vt:lpwstr>http://www.planet-schule.de/sf/filme-online.php?first_tray=0&amp;second_tray=2&amp;third_tray=0&amp;seite=8&amp;film=8488</vt:lpwstr>
      </vt:variant>
      <vt:variant>
        <vt:lpwstr/>
      </vt:variant>
      <vt:variant>
        <vt:i4>3211378</vt:i4>
      </vt:variant>
      <vt:variant>
        <vt:i4>207</vt:i4>
      </vt:variant>
      <vt:variant>
        <vt:i4>0</vt:i4>
      </vt:variant>
      <vt:variant>
        <vt:i4>5</vt:i4>
      </vt:variant>
      <vt:variant>
        <vt:lpwstr>https://portal.tirol.gv.at/lokandoweb/portal/main.php?todo=showObjData&amp;objid=106390</vt:lpwstr>
      </vt:variant>
      <vt:variant>
        <vt:lpwstr/>
      </vt:variant>
      <vt:variant>
        <vt:i4>3342451</vt:i4>
      </vt:variant>
      <vt:variant>
        <vt:i4>204</vt:i4>
      </vt:variant>
      <vt:variant>
        <vt:i4>0</vt:i4>
      </vt:variant>
      <vt:variant>
        <vt:i4>5</vt:i4>
      </vt:variant>
      <vt:variant>
        <vt:lpwstr/>
      </vt:variant>
      <vt:variant>
        <vt:lpwstr>S3</vt:lpwstr>
      </vt:variant>
      <vt:variant>
        <vt:i4>3211379</vt:i4>
      </vt:variant>
      <vt:variant>
        <vt:i4>201</vt:i4>
      </vt:variant>
      <vt:variant>
        <vt:i4>0</vt:i4>
      </vt:variant>
      <vt:variant>
        <vt:i4>5</vt:i4>
      </vt:variant>
      <vt:variant>
        <vt:lpwstr/>
      </vt:variant>
      <vt:variant>
        <vt:lpwstr>S1</vt:lpwstr>
      </vt:variant>
      <vt:variant>
        <vt:i4>3276915</vt:i4>
      </vt:variant>
      <vt:variant>
        <vt:i4>198</vt:i4>
      </vt:variant>
      <vt:variant>
        <vt:i4>0</vt:i4>
      </vt:variant>
      <vt:variant>
        <vt:i4>5</vt:i4>
      </vt:variant>
      <vt:variant>
        <vt:lpwstr/>
      </vt:variant>
      <vt:variant>
        <vt:lpwstr>S2</vt:lpwstr>
      </vt:variant>
      <vt:variant>
        <vt:i4>3407987</vt:i4>
      </vt:variant>
      <vt:variant>
        <vt:i4>195</vt:i4>
      </vt:variant>
      <vt:variant>
        <vt:i4>0</vt:i4>
      </vt:variant>
      <vt:variant>
        <vt:i4>5</vt:i4>
      </vt:variant>
      <vt:variant>
        <vt:lpwstr/>
      </vt:variant>
      <vt:variant>
        <vt:lpwstr>S4</vt:lpwstr>
      </vt:variant>
      <vt:variant>
        <vt:i4>4390914</vt:i4>
      </vt:variant>
      <vt:variant>
        <vt:i4>192</vt:i4>
      </vt:variant>
      <vt:variant>
        <vt:i4>0</vt:i4>
      </vt:variant>
      <vt:variant>
        <vt:i4>5</vt:i4>
      </vt:variant>
      <vt:variant>
        <vt:lpwstr>http://phet.colorado.edu/en/simulation/bending-light</vt:lpwstr>
      </vt:variant>
      <vt:variant>
        <vt:lpwstr/>
      </vt:variant>
      <vt:variant>
        <vt:i4>3670132</vt:i4>
      </vt:variant>
      <vt:variant>
        <vt:i4>189</vt:i4>
      </vt:variant>
      <vt:variant>
        <vt:i4>0</vt:i4>
      </vt:variant>
      <vt:variant>
        <vt:i4>5</vt:i4>
      </vt:variant>
      <vt:variant>
        <vt:lpwstr>https://portal.tirol.gv.at/lokandoweb/portal/main.php?todo=showObjData&amp;objid=106503</vt:lpwstr>
      </vt:variant>
      <vt:variant>
        <vt:lpwstr/>
      </vt:variant>
      <vt:variant>
        <vt:i4>3997813</vt:i4>
      </vt:variant>
      <vt:variant>
        <vt:i4>186</vt:i4>
      </vt:variant>
      <vt:variant>
        <vt:i4>0</vt:i4>
      </vt:variant>
      <vt:variant>
        <vt:i4>5</vt:i4>
      </vt:variant>
      <vt:variant>
        <vt:lpwstr>https://portal.tirol.gv.at/lokandoweb/portal/main.php?todo=showObjData&amp;objid=106452</vt:lpwstr>
      </vt:variant>
      <vt:variant>
        <vt:lpwstr/>
      </vt:variant>
      <vt:variant>
        <vt:i4>7602219</vt:i4>
      </vt:variant>
      <vt:variant>
        <vt:i4>183</vt:i4>
      </vt:variant>
      <vt:variant>
        <vt:i4>0</vt:i4>
      </vt:variant>
      <vt:variant>
        <vt:i4>5</vt:i4>
      </vt:variant>
      <vt:variant>
        <vt:lpwstr>http://www.leifiphysik.de/themenbereiche/lichtreflexion</vt:lpwstr>
      </vt:variant>
      <vt:variant>
        <vt:lpwstr/>
      </vt:variant>
      <vt:variant>
        <vt:i4>3407973</vt:i4>
      </vt:variant>
      <vt:variant>
        <vt:i4>180</vt:i4>
      </vt:variant>
      <vt:variant>
        <vt:i4>0</vt:i4>
      </vt:variant>
      <vt:variant>
        <vt:i4>5</vt:i4>
      </vt:variant>
      <vt:variant>
        <vt:lpwstr/>
      </vt:variant>
      <vt:variant>
        <vt:lpwstr>E4</vt:lpwstr>
      </vt:variant>
      <vt:variant>
        <vt:i4>3342437</vt:i4>
      </vt:variant>
      <vt:variant>
        <vt:i4>177</vt:i4>
      </vt:variant>
      <vt:variant>
        <vt:i4>0</vt:i4>
      </vt:variant>
      <vt:variant>
        <vt:i4>5</vt:i4>
      </vt:variant>
      <vt:variant>
        <vt:lpwstr/>
      </vt:variant>
      <vt:variant>
        <vt:lpwstr>E3</vt:lpwstr>
      </vt:variant>
      <vt:variant>
        <vt:i4>3342455</vt:i4>
      </vt:variant>
      <vt:variant>
        <vt:i4>174</vt:i4>
      </vt:variant>
      <vt:variant>
        <vt:i4>0</vt:i4>
      </vt:variant>
      <vt:variant>
        <vt:i4>5</vt:i4>
      </vt:variant>
      <vt:variant>
        <vt:lpwstr/>
      </vt:variant>
      <vt:variant>
        <vt:lpwstr>W3</vt:lpwstr>
      </vt:variant>
      <vt:variant>
        <vt:i4>3407973</vt:i4>
      </vt:variant>
      <vt:variant>
        <vt:i4>171</vt:i4>
      </vt:variant>
      <vt:variant>
        <vt:i4>0</vt:i4>
      </vt:variant>
      <vt:variant>
        <vt:i4>5</vt:i4>
      </vt:variant>
      <vt:variant>
        <vt:lpwstr/>
      </vt:variant>
      <vt:variant>
        <vt:lpwstr>E4</vt:lpwstr>
      </vt:variant>
      <vt:variant>
        <vt:i4>3211379</vt:i4>
      </vt:variant>
      <vt:variant>
        <vt:i4>168</vt:i4>
      </vt:variant>
      <vt:variant>
        <vt:i4>0</vt:i4>
      </vt:variant>
      <vt:variant>
        <vt:i4>5</vt:i4>
      </vt:variant>
      <vt:variant>
        <vt:lpwstr/>
      </vt:variant>
      <vt:variant>
        <vt:lpwstr>S1</vt:lpwstr>
      </vt:variant>
      <vt:variant>
        <vt:i4>3276919</vt:i4>
      </vt:variant>
      <vt:variant>
        <vt:i4>165</vt:i4>
      </vt:variant>
      <vt:variant>
        <vt:i4>0</vt:i4>
      </vt:variant>
      <vt:variant>
        <vt:i4>5</vt:i4>
      </vt:variant>
      <vt:variant>
        <vt:lpwstr/>
      </vt:variant>
      <vt:variant>
        <vt:lpwstr>W2</vt:lpwstr>
      </vt:variant>
      <vt:variant>
        <vt:i4>3276901</vt:i4>
      </vt:variant>
      <vt:variant>
        <vt:i4>162</vt:i4>
      </vt:variant>
      <vt:variant>
        <vt:i4>0</vt:i4>
      </vt:variant>
      <vt:variant>
        <vt:i4>5</vt:i4>
      </vt:variant>
      <vt:variant>
        <vt:lpwstr/>
      </vt:variant>
      <vt:variant>
        <vt:lpwstr>E2</vt:lpwstr>
      </vt:variant>
      <vt:variant>
        <vt:i4>3276915</vt:i4>
      </vt:variant>
      <vt:variant>
        <vt:i4>159</vt:i4>
      </vt:variant>
      <vt:variant>
        <vt:i4>0</vt:i4>
      </vt:variant>
      <vt:variant>
        <vt:i4>5</vt:i4>
      </vt:variant>
      <vt:variant>
        <vt:lpwstr/>
      </vt:variant>
      <vt:variant>
        <vt:lpwstr>S2</vt:lpwstr>
      </vt:variant>
      <vt:variant>
        <vt:i4>7602219</vt:i4>
      </vt:variant>
      <vt:variant>
        <vt:i4>156</vt:i4>
      </vt:variant>
      <vt:variant>
        <vt:i4>0</vt:i4>
      </vt:variant>
      <vt:variant>
        <vt:i4>5</vt:i4>
      </vt:variant>
      <vt:variant>
        <vt:lpwstr>http://www.leifiphysik.de/themenbereiche/lichtreflexion</vt:lpwstr>
      </vt:variant>
      <vt:variant>
        <vt:lpwstr/>
      </vt:variant>
      <vt:variant>
        <vt:i4>3801205</vt:i4>
      </vt:variant>
      <vt:variant>
        <vt:i4>153</vt:i4>
      </vt:variant>
      <vt:variant>
        <vt:i4>0</vt:i4>
      </vt:variant>
      <vt:variant>
        <vt:i4>5</vt:i4>
      </vt:variant>
      <vt:variant>
        <vt:lpwstr>https://portal.tirol.gv.at/lokandoweb/portal/main.php?todo=showObjData&amp;objid=106420</vt:lpwstr>
      </vt:variant>
      <vt:variant>
        <vt:lpwstr/>
      </vt:variant>
      <vt:variant>
        <vt:i4>3866742</vt:i4>
      </vt:variant>
      <vt:variant>
        <vt:i4>150</vt:i4>
      </vt:variant>
      <vt:variant>
        <vt:i4>0</vt:i4>
      </vt:variant>
      <vt:variant>
        <vt:i4>5</vt:i4>
      </vt:variant>
      <vt:variant>
        <vt:lpwstr>https://portal.tirol.gv.at/lokandoweb/portal/main.php?todo=showObjData&amp;objid=141347</vt:lpwstr>
      </vt:variant>
      <vt:variant>
        <vt:lpwstr/>
      </vt:variant>
      <vt:variant>
        <vt:i4>3342437</vt:i4>
      </vt:variant>
      <vt:variant>
        <vt:i4>147</vt:i4>
      </vt:variant>
      <vt:variant>
        <vt:i4>0</vt:i4>
      </vt:variant>
      <vt:variant>
        <vt:i4>5</vt:i4>
      </vt:variant>
      <vt:variant>
        <vt:lpwstr/>
      </vt:variant>
      <vt:variant>
        <vt:lpwstr>E3</vt:lpwstr>
      </vt:variant>
      <vt:variant>
        <vt:i4>3342451</vt:i4>
      </vt:variant>
      <vt:variant>
        <vt:i4>144</vt:i4>
      </vt:variant>
      <vt:variant>
        <vt:i4>0</vt:i4>
      </vt:variant>
      <vt:variant>
        <vt:i4>5</vt:i4>
      </vt:variant>
      <vt:variant>
        <vt:lpwstr/>
      </vt:variant>
      <vt:variant>
        <vt:lpwstr>S3</vt:lpwstr>
      </vt:variant>
      <vt:variant>
        <vt:i4>3211365</vt:i4>
      </vt:variant>
      <vt:variant>
        <vt:i4>141</vt:i4>
      </vt:variant>
      <vt:variant>
        <vt:i4>0</vt:i4>
      </vt:variant>
      <vt:variant>
        <vt:i4>5</vt:i4>
      </vt:variant>
      <vt:variant>
        <vt:lpwstr/>
      </vt:variant>
      <vt:variant>
        <vt:lpwstr>E1</vt:lpwstr>
      </vt:variant>
      <vt:variant>
        <vt:i4>3342437</vt:i4>
      </vt:variant>
      <vt:variant>
        <vt:i4>138</vt:i4>
      </vt:variant>
      <vt:variant>
        <vt:i4>0</vt:i4>
      </vt:variant>
      <vt:variant>
        <vt:i4>5</vt:i4>
      </vt:variant>
      <vt:variant>
        <vt:lpwstr/>
      </vt:variant>
      <vt:variant>
        <vt:lpwstr>E3</vt:lpwstr>
      </vt:variant>
      <vt:variant>
        <vt:i4>3342437</vt:i4>
      </vt:variant>
      <vt:variant>
        <vt:i4>135</vt:i4>
      </vt:variant>
      <vt:variant>
        <vt:i4>0</vt:i4>
      </vt:variant>
      <vt:variant>
        <vt:i4>5</vt:i4>
      </vt:variant>
      <vt:variant>
        <vt:lpwstr/>
      </vt:variant>
      <vt:variant>
        <vt:lpwstr>E3</vt:lpwstr>
      </vt:variant>
      <vt:variant>
        <vt:i4>3866741</vt:i4>
      </vt:variant>
      <vt:variant>
        <vt:i4>132</vt:i4>
      </vt:variant>
      <vt:variant>
        <vt:i4>0</vt:i4>
      </vt:variant>
      <vt:variant>
        <vt:i4>5</vt:i4>
      </vt:variant>
      <vt:variant>
        <vt:lpwstr>https://portal.tirol.gv.at/lokandoweb/portal/main.php?todo=showObjData&amp;objid=106438</vt:lpwstr>
      </vt:variant>
      <vt:variant>
        <vt:lpwstr/>
      </vt:variant>
      <vt:variant>
        <vt:i4>3801205</vt:i4>
      </vt:variant>
      <vt:variant>
        <vt:i4>129</vt:i4>
      </vt:variant>
      <vt:variant>
        <vt:i4>0</vt:i4>
      </vt:variant>
      <vt:variant>
        <vt:i4>5</vt:i4>
      </vt:variant>
      <vt:variant>
        <vt:lpwstr>https://portal.tirol.gv.at/lokandoweb/portal/main.php?todo=showObjData&amp;objid=106427</vt:lpwstr>
      </vt:variant>
      <vt:variant>
        <vt:lpwstr/>
      </vt:variant>
      <vt:variant>
        <vt:i4>3342437</vt:i4>
      </vt:variant>
      <vt:variant>
        <vt:i4>126</vt:i4>
      </vt:variant>
      <vt:variant>
        <vt:i4>0</vt:i4>
      </vt:variant>
      <vt:variant>
        <vt:i4>5</vt:i4>
      </vt:variant>
      <vt:variant>
        <vt:lpwstr/>
      </vt:variant>
      <vt:variant>
        <vt:lpwstr>E3</vt:lpwstr>
      </vt:variant>
      <vt:variant>
        <vt:i4>3276901</vt:i4>
      </vt:variant>
      <vt:variant>
        <vt:i4>123</vt:i4>
      </vt:variant>
      <vt:variant>
        <vt:i4>0</vt:i4>
      </vt:variant>
      <vt:variant>
        <vt:i4>5</vt:i4>
      </vt:variant>
      <vt:variant>
        <vt:lpwstr/>
      </vt:variant>
      <vt:variant>
        <vt:lpwstr>E2</vt:lpwstr>
      </vt:variant>
      <vt:variant>
        <vt:i4>3407991</vt:i4>
      </vt:variant>
      <vt:variant>
        <vt:i4>120</vt:i4>
      </vt:variant>
      <vt:variant>
        <vt:i4>0</vt:i4>
      </vt:variant>
      <vt:variant>
        <vt:i4>5</vt:i4>
      </vt:variant>
      <vt:variant>
        <vt:lpwstr/>
      </vt:variant>
      <vt:variant>
        <vt:lpwstr>W4</vt:lpwstr>
      </vt:variant>
      <vt:variant>
        <vt:i4>3342455</vt:i4>
      </vt:variant>
      <vt:variant>
        <vt:i4>117</vt:i4>
      </vt:variant>
      <vt:variant>
        <vt:i4>0</vt:i4>
      </vt:variant>
      <vt:variant>
        <vt:i4>5</vt:i4>
      </vt:variant>
      <vt:variant>
        <vt:lpwstr/>
      </vt:variant>
      <vt:variant>
        <vt:lpwstr>W3</vt:lpwstr>
      </vt:variant>
      <vt:variant>
        <vt:i4>3211383</vt:i4>
      </vt:variant>
      <vt:variant>
        <vt:i4>114</vt:i4>
      </vt:variant>
      <vt:variant>
        <vt:i4>0</vt:i4>
      </vt:variant>
      <vt:variant>
        <vt:i4>5</vt:i4>
      </vt:variant>
      <vt:variant>
        <vt:lpwstr/>
      </vt:variant>
      <vt:variant>
        <vt:lpwstr>W1</vt:lpwstr>
      </vt:variant>
      <vt:variant>
        <vt:i4>3276915</vt:i4>
      </vt:variant>
      <vt:variant>
        <vt:i4>111</vt:i4>
      </vt:variant>
      <vt:variant>
        <vt:i4>0</vt:i4>
      </vt:variant>
      <vt:variant>
        <vt:i4>5</vt:i4>
      </vt:variant>
      <vt:variant>
        <vt:lpwstr/>
      </vt:variant>
      <vt:variant>
        <vt:lpwstr>S2</vt:lpwstr>
      </vt:variant>
      <vt:variant>
        <vt:i4>3866739</vt:i4>
      </vt:variant>
      <vt:variant>
        <vt:i4>108</vt:i4>
      </vt:variant>
      <vt:variant>
        <vt:i4>0</vt:i4>
      </vt:variant>
      <vt:variant>
        <vt:i4>5</vt:i4>
      </vt:variant>
      <vt:variant>
        <vt:lpwstr>https://portal.tirol.gv.at/lokandoweb/portal/main.php?todo=showObjData&amp;objid=120055</vt:lpwstr>
      </vt:variant>
      <vt:variant>
        <vt:lpwstr/>
      </vt:variant>
      <vt:variant>
        <vt:i4>3407973</vt:i4>
      </vt:variant>
      <vt:variant>
        <vt:i4>105</vt:i4>
      </vt:variant>
      <vt:variant>
        <vt:i4>0</vt:i4>
      </vt:variant>
      <vt:variant>
        <vt:i4>5</vt:i4>
      </vt:variant>
      <vt:variant>
        <vt:lpwstr/>
      </vt:variant>
      <vt:variant>
        <vt:lpwstr>E4</vt:lpwstr>
      </vt:variant>
      <vt:variant>
        <vt:i4>3670070</vt:i4>
      </vt:variant>
      <vt:variant>
        <vt:i4>102</vt:i4>
      </vt:variant>
      <vt:variant>
        <vt:i4>0</vt:i4>
      </vt:variant>
      <vt:variant>
        <vt:i4>5</vt:i4>
      </vt:variant>
      <vt:variant>
        <vt:lpwstr>http://aufgabenpool.bifie.at/nawi/index.php</vt:lpwstr>
      </vt:variant>
      <vt:variant>
        <vt:lpwstr/>
      </vt:variant>
      <vt:variant>
        <vt:i4>393303</vt:i4>
      </vt:variant>
      <vt:variant>
        <vt:i4>99</vt:i4>
      </vt:variant>
      <vt:variant>
        <vt:i4>0</vt:i4>
      </vt:variant>
      <vt:variant>
        <vt:i4>5</vt:i4>
      </vt:variant>
      <vt:variant>
        <vt:lpwstr>https://portal.tirol.gv.at/lokandoweb/portal/main.php?todo=showObjData&amp;objid=112495&amp;autostartLiveview</vt:lpwstr>
      </vt:variant>
      <vt:variant>
        <vt:lpwstr/>
      </vt:variant>
      <vt:variant>
        <vt:i4>393298</vt:i4>
      </vt:variant>
      <vt:variant>
        <vt:i4>96</vt:i4>
      </vt:variant>
      <vt:variant>
        <vt:i4>0</vt:i4>
      </vt:variant>
      <vt:variant>
        <vt:i4>5</vt:i4>
      </vt:variant>
      <vt:variant>
        <vt:lpwstr>https://portal.tirol.gv.at/lokandoweb/portal/main.php?todo=showObjData&amp;objid=112490&amp;autostartLiveview</vt:lpwstr>
      </vt:variant>
      <vt:variant>
        <vt:lpwstr/>
      </vt:variant>
      <vt:variant>
        <vt:i4>393299</vt:i4>
      </vt:variant>
      <vt:variant>
        <vt:i4>93</vt:i4>
      </vt:variant>
      <vt:variant>
        <vt:i4>0</vt:i4>
      </vt:variant>
      <vt:variant>
        <vt:i4>5</vt:i4>
      </vt:variant>
      <vt:variant>
        <vt:lpwstr>https://portal.tirol.gv.at/lokandoweb/portal/main.php?todo=showObjData&amp;objid=112491&amp;autostartLiveview</vt:lpwstr>
      </vt:variant>
      <vt:variant>
        <vt:lpwstr/>
      </vt:variant>
      <vt:variant>
        <vt:i4>1900574</vt:i4>
      </vt:variant>
      <vt:variant>
        <vt:i4>90</vt:i4>
      </vt:variant>
      <vt:variant>
        <vt:i4>0</vt:i4>
      </vt:variant>
      <vt:variant>
        <vt:i4>5</vt:i4>
      </vt:variant>
      <vt:variant>
        <vt:lpwstr>http://www.zum.de/dwu/depotan/apem112.htm</vt:lpwstr>
      </vt:variant>
      <vt:variant>
        <vt:lpwstr/>
      </vt:variant>
      <vt:variant>
        <vt:i4>3604517</vt:i4>
      </vt:variant>
      <vt:variant>
        <vt:i4>87</vt:i4>
      </vt:variant>
      <vt:variant>
        <vt:i4>0</vt:i4>
      </vt:variant>
      <vt:variant>
        <vt:i4>5</vt:i4>
      </vt:variant>
      <vt:variant>
        <vt:lpwstr>http://www.zum.de/ma/fendt/ph14d/generator.htm</vt:lpwstr>
      </vt:variant>
      <vt:variant>
        <vt:lpwstr/>
      </vt:variant>
      <vt:variant>
        <vt:i4>1900573</vt:i4>
      </vt:variant>
      <vt:variant>
        <vt:i4>84</vt:i4>
      </vt:variant>
      <vt:variant>
        <vt:i4>0</vt:i4>
      </vt:variant>
      <vt:variant>
        <vt:i4>5</vt:i4>
      </vt:variant>
      <vt:variant>
        <vt:lpwstr>http://www.zum.de/dwu/depotan/apem111.htm</vt:lpwstr>
      </vt:variant>
      <vt:variant>
        <vt:lpwstr/>
      </vt:variant>
      <vt:variant>
        <vt:i4>589945</vt:i4>
      </vt:variant>
      <vt:variant>
        <vt:i4>81</vt:i4>
      </vt:variant>
      <vt:variant>
        <vt:i4>0</vt:i4>
      </vt:variant>
      <vt:variant>
        <vt:i4>5</vt:i4>
      </vt:variant>
      <vt:variant>
        <vt:lpwstr>http://www.planet-schule.de/sf/multimedia/animationen/elektromotor_generator/mme/mmewin.html</vt:lpwstr>
      </vt:variant>
      <vt:variant>
        <vt:lpwstr/>
      </vt:variant>
      <vt:variant>
        <vt:i4>3735581</vt:i4>
      </vt:variant>
      <vt:variant>
        <vt:i4>78</vt:i4>
      </vt:variant>
      <vt:variant>
        <vt:i4>0</vt:i4>
      </vt:variant>
      <vt:variant>
        <vt:i4>5</vt:i4>
      </vt:variant>
      <vt:variant>
        <vt:lpwstr>http://www.planet-schule.de/sf/php/02_sen01.php?sendung=8652</vt:lpwstr>
      </vt:variant>
      <vt:variant>
        <vt:lpwstr/>
      </vt:variant>
      <vt:variant>
        <vt:i4>3276915</vt:i4>
      </vt:variant>
      <vt:variant>
        <vt:i4>75</vt:i4>
      </vt:variant>
      <vt:variant>
        <vt:i4>0</vt:i4>
      </vt:variant>
      <vt:variant>
        <vt:i4>5</vt:i4>
      </vt:variant>
      <vt:variant>
        <vt:lpwstr/>
      </vt:variant>
      <vt:variant>
        <vt:lpwstr>S2</vt:lpwstr>
      </vt:variant>
      <vt:variant>
        <vt:i4>3407973</vt:i4>
      </vt:variant>
      <vt:variant>
        <vt:i4>72</vt:i4>
      </vt:variant>
      <vt:variant>
        <vt:i4>0</vt:i4>
      </vt:variant>
      <vt:variant>
        <vt:i4>5</vt:i4>
      </vt:variant>
      <vt:variant>
        <vt:lpwstr/>
      </vt:variant>
      <vt:variant>
        <vt:lpwstr>E4</vt:lpwstr>
      </vt:variant>
      <vt:variant>
        <vt:i4>3276919</vt:i4>
      </vt:variant>
      <vt:variant>
        <vt:i4>69</vt:i4>
      </vt:variant>
      <vt:variant>
        <vt:i4>0</vt:i4>
      </vt:variant>
      <vt:variant>
        <vt:i4>5</vt:i4>
      </vt:variant>
      <vt:variant>
        <vt:lpwstr/>
      </vt:variant>
      <vt:variant>
        <vt:lpwstr>W2</vt:lpwstr>
      </vt:variant>
      <vt:variant>
        <vt:i4>3211383</vt:i4>
      </vt:variant>
      <vt:variant>
        <vt:i4>66</vt:i4>
      </vt:variant>
      <vt:variant>
        <vt:i4>0</vt:i4>
      </vt:variant>
      <vt:variant>
        <vt:i4>5</vt:i4>
      </vt:variant>
      <vt:variant>
        <vt:lpwstr/>
      </vt:variant>
      <vt:variant>
        <vt:lpwstr>W1</vt:lpwstr>
      </vt:variant>
      <vt:variant>
        <vt:i4>3342437</vt:i4>
      </vt:variant>
      <vt:variant>
        <vt:i4>63</vt:i4>
      </vt:variant>
      <vt:variant>
        <vt:i4>0</vt:i4>
      </vt:variant>
      <vt:variant>
        <vt:i4>5</vt:i4>
      </vt:variant>
      <vt:variant>
        <vt:lpwstr/>
      </vt:variant>
      <vt:variant>
        <vt:lpwstr>E3</vt:lpwstr>
      </vt:variant>
      <vt:variant>
        <vt:i4>3407973</vt:i4>
      </vt:variant>
      <vt:variant>
        <vt:i4>60</vt:i4>
      </vt:variant>
      <vt:variant>
        <vt:i4>0</vt:i4>
      </vt:variant>
      <vt:variant>
        <vt:i4>5</vt:i4>
      </vt:variant>
      <vt:variant>
        <vt:lpwstr/>
      </vt:variant>
      <vt:variant>
        <vt:lpwstr>E4</vt:lpwstr>
      </vt:variant>
      <vt:variant>
        <vt:i4>1835033</vt:i4>
      </vt:variant>
      <vt:variant>
        <vt:i4>57</vt:i4>
      </vt:variant>
      <vt:variant>
        <vt:i4>0</vt:i4>
      </vt:variant>
      <vt:variant>
        <vt:i4>5</vt:i4>
      </vt:variant>
      <vt:variant>
        <vt:lpwstr>http://www.zum.de/dwu/depotan/apem105.htm</vt:lpwstr>
      </vt:variant>
      <vt:variant>
        <vt:lpwstr/>
      </vt:variant>
      <vt:variant>
        <vt:i4>3735656</vt:i4>
      </vt:variant>
      <vt:variant>
        <vt:i4>54</vt:i4>
      </vt:variant>
      <vt:variant>
        <vt:i4>0</vt:i4>
      </vt:variant>
      <vt:variant>
        <vt:i4>5</vt:i4>
      </vt:variant>
      <vt:variant>
        <vt:lpwstr>http://www.youtube.com/</vt:lpwstr>
      </vt:variant>
      <vt:variant>
        <vt:lpwstr/>
      </vt:variant>
      <vt:variant>
        <vt:i4>2228243</vt:i4>
      </vt:variant>
      <vt:variant>
        <vt:i4>51</vt:i4>
      </vt:variant>
      <vt:variant>
        <vt:i4>0</vt:i4>
      </vt:variant>
      <vt:variant>
        <vt:i4>5</vt:i4>
      </vt:variant>
      <vt:variant>
        <vt:lpwstr>http://www.youtube.com/watch?feature=player_detailpage&amp;v=nXKND55CCeA</vt:lpwstr>
      </vt:variant>
      <vt:variant>
        <vt:lpwstr/>
      </vt:variant>
      <vt:variant>
        <vt:i4>6815744</vt:i4>
      </vt:variant>
      <vt:variant>
        <vt:i4>48</vt:i4>
      </vt:variant>
      <vt:variant>
        <vt:i4>0</vt:i4>
      </vt:variant>
      <vt:variant>
        <vt:i4>5</vt:i4>
      </vt:variant>
      <vt:variant>
        <vt:lpwstr>http://www.youtube.com/watch?v=gYY4qWUyiUo&amp;feature=player_detailpage</vt:lpwstr>
      </vt:variant>
      <vt:variant>
        <vt:lpwstr/>
      </vt:variant>
      <vt:variant>
        <vt:i4>2818087</vt:i4>
      </vt:variant>
      <vt:variant>
        <vt:i4>45</vt:i4>
      </vt:variant>
      <vt:variant>
        <vt:i4>0</vt:i4>
      </vt:variant>
      <vt:variant>
        <vt:i4>5</vt:i4>
      </vt:variant>
      <vt:variant>
        <vt:lpwstr>http://youtu.be/zdoGGHZrv-k</vt:lpwstr>
      </vt:variant>
      <vt:variant>
        <vt:lpwstr/>
      </vt:variant>
      <vt:variant>
        <vt:i4>2359346</vt:i4>
      </vt:variant>
      <vt:variant>
        <vt:i4>42</vt:i4>
      </vt:variant>
      <vt:variant>
        <vt:i4>0</vt:i4>
      </vt:variant>
      <vt:variant>
        <vt:i4>5</vt:i4>
      </vt:variant>
      <vt:variant>
        <vt:lpwstr>http://aufgabenpool.bifie.at/nawi/index.php?action=14&amp;cmd=</vt:lpwstr>
      </vt:variant>
      <vt:variant>
        <vt:lpwstr/>
      </vt:variant>
      <vt:variant>
        <vt:i4>7733289</vt:i4>
      </vt:variant>
      <vt:variant>
        <vt:i4>39</vt:i4>
      </vt:variant>
      <vt:variant>
        <vt:i4>0</vt:i4>
      </vt:variant>
      <vt:variant>
        <vt:i4>5</vt:i4>
      </vt:variant>
      <vt:variant>
        <vt:lpwstr>http://portal.tirol.gv.at/</vt:lpwstr>
      </vt:variant>
      <vt:variant>
        <vt:lpwstr/>
      </vt:variant>
      <vt:variant>
        <vt:i4>3276919</vt:i4>
      </vt:variant>
      <vt:variant>
        <vt:i4>36</vt:i4>
      </vt:variant>
      <vt:variant>
        <vt:i4>0</vt:i4>
      </vt:variant>
      <vt:variant>
        <vt:i4>5</vt:i4>
      </vt:variant>
      <vt:variant>
        <vt:lpwstr/>
      </vt:variant>
      <vt:variant>
        <vt:lpwstr>W2</vt:lpwstr>
      </vt:variant>
      <vt:variant>
        <vt:i4>3211379</vt:i4>
      </vt:variant>
      <vt:variant>
        <vt:i4>33</vt:i4>
      </vt:variant>
      <vt:variant>
        <vt:i4>0</vt:i4>
      </vt:variant>
      <vt:variant>
        <vt:i4>5</vt:i4>
      </vt:variant>
      <vt:variant>
        <vt:lpwstr/>
      </vt:variant>
      <vt:variant>
        <vt:lpwstr>S1</vt:lpwstr>
      </vt:variant>
      <vt:variant>
        <vt:i4>3342437</vt:i4>
      </vt:variant>
      <vt:variant>
        <vt:i4>30</vt:i4>
      </vt:variant>
      <vt:variant>
        <vt:i4>0</vt:i4>
      </vt:variant>
      <vt:variant>
        <vt:i4>5</vt:i4>
      </vt:variant>
      <vt:variant>
        <vt:lpwstr/>
      </vt:variant>
      <vt:variant>
        <vt:lpwstr>E3</vt:lpwstr>
      </vt:variant>
      <vt:variant>
        <vt:i4>3407973</vt:i4>
      </vt:variant>
      <vt:variant>
        <vt:i4>27</vt:i4>
      </vt:variant>
      <vt:variant>
        <vt:i4>0</vt:i4>
      </vt:variant>
      <vt:variant>
        <vt:i4>5</vt:i4>
      </vt:variant>
      <vt:variant>
        <vt:lpwstr/>
      </vt:variant>
      <vt:variant>
        <vt:lpwstr>E4</vt:lpwstr>
      </vt:variant>
      <vt:variant>
        <vt:i4>3342437</vt:i4>
      </vt:variant>
      <vt:variant>
        <vt:i4>24</vt:i4>
      </vt:variant>
      <vt:variant>
        <vt:i4>0</vt:i4>
      </vt:variant>
      <vt:variant>
        <vt:i4>5</vt:i4>
      </vt:variant>
      <vt:variant>
        <vt:lpwstr/>
      </vt:variant>
      <vt:variant>
        <vt:lpwstr>E3</vt:lpwstr>
      </vt:variant>
      <vt:variant>
        <vt:i4>3407973</vt:i4>
      </vt:variant>
      <vt:variant>
        <vt:i4>21</vt:i4>
      </vt:variant>
      <vt:variant>
        <vt:i4>0</vt:i4>
      </vt:variant>
      <vt:variant>
        <vt:i4>5</vt:i4>
      </vt:variant>
      <vt:variant>
        <vt:lpwstr/>
      </vt:variant>
      <vt:variant>
        <vt:lpwstr>E4</vt:lpwstr>
      </vt:variant>
      <vt:variant>
        <vt:i4>3342437</vt:i4>
      </vt:variant>
      <vt:variant>
        <vt:i4>18</vt:i4>
      </vt:variant>
      <vt:variant>
        <vt:i4>0</vt:i4>
      </vt:variant>
      <vt:variant>
        <vt:i4>5</vt:i4>
      </vt:variant>
      <vt:variant>
        <vt:lpwstr/>
      </vt:variant>
      <vt:variant>
        <vt:lpwstr>E3</vt:lpwstr>
      </vt:variant>
      <vt:variant>
        <vt:i4>3407973</vt:i4>
      </vt:variant>
      <vt:variant>
        <vt:i4>15</vt:i4>
      </vt:variant>
      <vt:variant>
        <vt:i4>0</vt:i4>
      </vt:variant>
      <vt:variant>
        <vt:i4>5</vt:i4>
      </vt:variant>
      <vt:variant>
        <vt:lpwstr/>
      </vt:variant>
      <vt:variant>
        <vt:lpwstr>E4</vt:lpwstr>
      </vt:variant>
      <vt:variant>
        <vt:i4>3342437</vt:i4>
      </vt:variant>
      <vt:variant>
        <vt:i4>12</vt:i4>
      </vt:variant>
      <vt:variant>
        <vt:i4>0</vt:i4>
      </vt:variant>
      <vt:variant>
        <vt:i4>5</vt:i4>
      </vt:variant>
      <vt:variant>
        <vt:lpwstr/>
      </vt:variant>
      <vt:variant>
        <vt:lpwstr>E3</vt:lpwstr>
      </vt:variant>
      <vt:variant>
        <vt:i4>3211365</vt:i4>
      </vt:variant>
      <vt:variant>
        <vt:i4>9</vt:i4>
      </vt:variant>
      <vt:variant>
        <vt:i4>0</vt:i4>
      </vt:variant>
      <vt:variant>
        <vt:i4>5</vt:i4>
      </vt:variant>
      <vt:variant>
        <vt:lpwstr/>
      </vt:variant>
      <vt:variant>
        <vt:lpwstr>E1</vt:lpwstr>
      </vt:variant>
      <vt:variant>
        <vt:i4>3211365</vt:i4>
      </vt:variant>
      <vt:variant>
        <vt:i4>6</vt:i4>
      </vt:variant>
      <vt:variant>
        <vt:i4>0</vt:i4>
      </vt:variant>
      <vt:variant>
        <vt:i4>5</vt:i4>
      </vt:variant>
      <vt:variant>
        <vt:lpwstr/>
      </vt:variant>
      <vt:variant>
        <vt:lpwstr>E1</vt:lpwstr>
      </vt:variant>
      <vt:variant>
        <vt:i4>3211383</vt:i4>
      </vt:variant>
      <vt:variant>
        <vt:i4>3</vt:i4>
      </vt:variant>
      <vt:variant>
        <vt:i4>0</vt:i4>
      </vt:variant>
      <vt:variant>
        <vt:i4>5</vt:i4>
      </vt:variant>
      <vt:variant>
        <vt:lpwstr/>
      </vt:variant>
      <vt:variant>
        <vt:lpwstr>W1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Autor: Oswin Kleinhans</dc:creator>
  <cp:keywords/>
  <cp:lastModifiedBy>Herbert Oberhauser</cp:lastModifiedBy>
  <cp:revision>5</cp:revision>
  <cp:lastPrinted>2016-10-02T08:22:00Z</cp:lastPrinted>
  <dcterms:created xsi:type="dcterms:W3CDTF">2019-09-18T16:24:00Z</dcterms:created>
  <dcterms:modified xsi:type="dcterms:W3CDTF">2020-10-07T14:00:00Z</dcterms:modified>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_parent</vt:lpwstr>
  </property>
</Properties>
</file>